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6EFDF" w14:textId="77777777" w:rsidR="00AE4CC0" w:rsidRPr="00AE4CC0" w:rsidRDefault="00AE4CC0" w:rsidP="00AE4CC0"/>
    <w:p w14:paraId="436CFDDA" w14:textId="77777777" w:rsidR="00AE4CC0" w:rsidRPr="00AE4CC0" w:rsidRDefault="00AE4CC0" w:rsidP="00AE4CC0">
      <w:r w:rsidRPr="00AE4CC0">
        <w:rPr>
          <w:b/>
          <w:bCs/>
          <w:i/>
          <w:iCs/>
          <w:u w:val="single"/>
        </w:rPr>
        <w:t>Note: This is taken directly from the intro of the Ancient Hebrew Lexicon.</w:t>
      </w:r>
    </w:p>
    <w:p w14:paraId="654CB0FA" w14:textId="0659CB70" w:rsidR="00AE4CC0" w:rsidRPr="00AE4CC0" w:rsidRDefault="00AE4CC0" w:rsidP="00AE4CC0">
      <w:proofErr w:type="gramStart"/>
      <w:r w:rsidRPr="00AE4CC0">
        <w:t>In order to</w:t>
      </w:r>
      <w:proofErr w:type="gramEnd"/>
      <w:r w:rsidRPr="00AE4CC0">
        <w:t xml:space="preserve"> demonstrate the need for an Ancient Hebrew lexicon let us examine the word </w:t>
      </w:r>
      <w:proofErr w:type="spellStart"/>
      <w:r w:rsidRPr="00AE4CC0">
        <w:rPr>
          <w:rFonts w:ascii="Arial" w:hAnsi="Arial" w:cs="Arial"/>
        </w:rPr>
        <w:t>הלל</w:t>
      </w:r>
      <w:proofErr w:type="spellEnd"/>
      <w:r w:rsidRPr="00AE4CC0">
        <w:t xml:space="preserve"> (</w:t>
      </w:r>
      <w:proofErr w:type="spellStart"/>
      <w:r w:rsidRPr="00AE4CC0">
        <w:t>halel</w:t>
      </w:r>
      <w:proofErr w:type="spellEnd"/>
      <w:r w:rsidRPr="00AE4CC0">
        <w:t>), how it is written and what it means</w:t>
      </w:r>
    </w:p>
    <w:p w14:paraId="4A2E4C7F" w14:textId="77777777" w:rsidR="00AE4CC0" w:rsidRPr="00AE4CC0" w:rsidRDefault="00AE4CC0" w:rsidP="00AE4CC0">
      <w:r w:rsidRPr="00AE4CC0">
        <w:rPr>
          <w:b/>
          <w:bCs/>
          <w:u w:val="single"/>
        </w:rPr>
        <w:t>The written word</w:t>
      </w:r>
    </w:p>
    <w:p w14:paraId="546E714A" w14:textId="113A4FD0" w:rsidR="00AE4CC0" w:rsidRPr="00AE4CC0" w:rsidRDefault="00AE4CC0" w:rsidP="00AE4CC0">
      <w:r w:rsidRPr="00AE4CC0">
        <w:t>The Hebrew word </w:t>
      </w:r>
      <w:proofErr w:type="spellStart"/>
      <w:r w:rsidRPr="00AE4CC0">
        <w:rPr>
          <w:rFonts w:ascii="Arial" w:hAnsi="Arial" w:cs="Arial"/>
        </w:rPr>
        <w:t>הלל</w:t>
      </w:r>
      <w:proofErr w:type="spellEnd"/>
      <w:r w:rsidRPr="00AE4CC0">
        <w:t xml:space="preserve">, as it appears here, in Hebrew dictionaries and in Hebrew Bibles, is written with the Modern Hebrew script. But where did the Modern Hebrew script come from? Hebrew was originally written with a pictographic script </w:t>
      </w:r>
      <w:proofErr w:type="gramStart"/>
      <w:r w:rsidRPr="00AE4CC0">
        <w:t>similar to</w:t>
      </w:r>
      <w:proofErr w:type="gramEnd"/>
      <w:r w:rsidRPr="00AE4CC0">
        <w:t xml:space="preserve"> Egyptian Hieroglyphs but, when Israel was taken into captivity in </w:t>
      </w:r>
      <w:proofErr w:type="gramStart"/>
      <w:r w:rsidRPr="00AE4CC0">
        <w:t>Babylon</w:t>
      </w:r>
      <w:proofErr w:type="gramEnd"/>
      <w:r w:rsidRPr="00AE4CC0">
        <w:t xml:space="preserve"> they adopted the Aramaic script of the region and used it to write Hebrew. The Modern Hebrew script used today is in fact Aramaic in origin, not Hebrew.</w:t>
      </w:r>
    </w:p>
    <w:p w14:paraId="2BFD0704" w14:textId="77777777" w:rsidR="00AE4CC0" w:rsidRPr="00AE4CC0" w:rsidRDefault="00AE4CC0" w:rsidP="00AE4CC0">
      <w:r w:rsidRPr="00AE4CC0">
        <w:rPr>
          <w:b/>
          <w:bCs/>
          <w:u w:val="single"/>
        </w:rPr>
        <w:t xml:space="preserve">The </w:t>
      </w:r>
      <w:proofErr w:type="gramStart"/>
      <w:r w:rsidRPr="00AE4CC0">
        <w:rPr>
          <w:b/>
          <w:bCs/>
          <w:u w:val="single"/>
        </w:rPr>
        <w:t>word meaning</w:t>
      </w:r>
      <w:proofErr w:type="gramEnd"/>
    </w:p>
    <w:p w14:paraId="7AEBA291" w14:textId="0269CD57" w:rsidR="00AE4CC0" w:rsidRPr="00AE4CC0" w:rsidRDefault="00AE4CC0" w:rsidP="00AE4CC0">
      <w:r w:rsidRPr="00AE4CC0">
        <w:t>According to Hebrew dictionaries and lexicons the word </w:t>
      </w:r>
      <w:proofErr w:type="spellStart"/>
      <w:r w:rsidRPr="00AE4CC0">
        <w:rPr>
          <w:rFonts w:ascii="Arial" w:hAnsi="Arial" w:cs="Arial"/>
        </w:rPr>
        <w:t>הלל</w:t>
      </w:r>
      <w:proofErr w:type="spellEnd"/>
      <w:r w:rsidRPr="00AE4CC0">
        <w:t xml:space="preserve"> is translated as "praise". The Ancient Hebrew language is a concrete oriented language meaning that the meaning of Hebrew words </w:t>
      </w:r>
      <w:proofErr w:type="gramStart"/>
      <w:r w:rsidRPr="00AE4CC0">
        <w:t>are</w:t>
      </w:r>
      <w:proofErr w:type="gramEnd"/>
      <w:r w:rsidRPr="00AE4CC0">
        <w:t xml:space="preserve"> rooted in something that can be sensed by the five senses such as a tree which can be seen, sweet which can be tasted and noise which can be heard. Abstract concepts such as "praise" have no foundation in the concrete and are a product of ancient Greek philosophy.</w:t>
      </w:r>
    </w:p>
    <w:p w14:paraId="3CC8915B" w14:textId="77777777" w:rsidR="00AE4CC0" w:rsidRPr="00AE4CC0" w:rsidRDefault="00AE4CC0" w:rsidP="00AE4CC0">
      <w:r w:rsidRPr="00AE4CC0">
        <w:rPr>
          <w:b/>
          <w:bCs/>
          <w:u w:val="single"/>
        </w:rPr>
        <w:t>Where is the Hebrew?</w:t>
      </w:r>
    </w:p>
    <w:p w14:paraId="5F2D1DAC" w14:textId="3C1BBBB2" w:rsidR="00AE4CC0" w:rsidRPr="00AE4CC0" w:rsidRDefault="00AE4CC0" w:rsidP="00AE4CC0">
      <w:r w:rsidRPr="00AE4CC0">
        <w:t>If the word </w:t>
      </w:r>
      <w:proofErr w:type="spellStart"/>
      <w:r w:rsidRPr="00AE4CC0">
        <w:rPr>
          <w:rFonts w:ascii="Arial" w:hAnsi="Arial" w:cs="Arial"/>
        </w:rPr>
        <w:t>הלל</w:t>
      </w:r>
      <w:proofErr w:type="spellEnd"/>
      <w:r w:rsidRPr="00AE4CC0">
        <w:t> is written with the Aramaic script and the definition "praise" is from the Greek, where is the Hebrew in this word? The purpose of the "Ancient Hebrew Lexicon of the Bible" is to restore the original Hebrew to the Hebrew language of the Bible.</w:t>
      </w:r>
    </w:p>
    <w:p w14:paraId="60D8329D" w14:textId="77777777" w:rsidR="00AE4CC0" w:rsidRPr="00AE4CC0" w:rsidRDefault="00AE4CC0" w:rsidP="00AE4CC0">
      <w:r w:rsidRPr="00AE4CC0">
        <w:rPr>
          <w:b/>
          <w:bCs/>
          <w:u w:val="single"/>
        </w:rPr>
        <w:t>The original Hebrew</w:t>
      </w:r>
    </w:p>
    <w:p w14:paraId="7CAE94A6" w14:textId="7BDB8D4B" w:rsidR="00AE4CC0" w:rsidRPr="00AE4CC0" w:rsidRDefault="00AE4CC0" w:rsidP="00AE4CC0">
      <w:r w:rsidRPr="00AE4CC0">
        <w:t>The word </w:t>
      </w:r>
      <w:proofErr w:type="spellStart"/>
      <w:r w:rsidRPr="00AE4CC0">
        <w:rPr>
          <w:rFonts w:ascii="Arial" w:hAnsi="Arial" w:cs="Arial"/>
        </w:rPr>
        <w:t>הלל</w:t>
      </w:r>
      <w:proofErr w:type="spellEnd"/>
      <w:r w:rsidRPr="00AE4CC0">
        <w:t> would have been written as</w:t>
      </w:r>
      <w:r w:rsidRPr="00AE4CC0">
        <w:drawing>
          <wp:inline distT="0" distB="0" distL="0" distR="0" wp14:anchorId="4BA1B8BB" wp14:editId="3B2A0E03">
            <wp:extent cx="685800" cy="312420"/>
            <wp:effectExtent l="0" t="0" r="0" b="0"/>
            <wp:docPr id="1169179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312420"/>
                    </a:xfrm>
                    <a:prstGeom prst="rect">
                      <a:avLst/>
                    </a:prstGeom>
                    <a:noFill/>
                    <a:ln>
                      <a:noFill/>
                    </a:ln>
                  </pic:spPr>
                </pic:pic>
              </a:graphicData>
            </a:graphic>
          </wp:inline>
        </w:drawing>
      </w:r>
      <w:r w:rsidRPr="00AE4CC0">
        <w:t>in the Early Hebrew script (over 3200 years ago) or as</w:t>
      </w:r>
      <w:r w:rsidRPr="00AE4CC0">
        <w:drawing>
          <wp:inline distT="0" distB="0" distL="0" distR="0" wp14:anchorId="065FC37C" wp14:editId="22DB1290">
            <wp:extent cx="320040" cy="312420"/>
            <wp:effectExtent l="0" t="0" r="3810" b="0"/>
            <wp:docPr id="1082291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 cy="312420"/>
                    </a:xfrm>
                    <a:prstGeom prst="rect">
                      <a:avLst/>
                    </a:prstGeom>
                    <a:noFill/>
                    <a:ln>
                      <a:noFill/>
                    </a:ln>
                  </pic:spPr>
                </pic:pic>
              </a:graphicData>
            </a:graphic>
          </wp:inline>
        </w:drawing>
      </w:r>
      <w:r w:rsidRPr="00AE4CC0">
        <w:drawing>
          <wp:inline distT="0" distB="0" distL="0" distR="0" wp14:anchorId="1638C2A4" wp14:editId="7FD9AC31">
            <wp:extent cx="685800" cy="312420"/>
            <wp:effectExtent l="0" t="0" r="0" b="0"/>
            <wp:docPr id="867076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312420"/>
                    </a:xfrm>
                    <a:prstGeom prst="rect">
                      <a:avLst/>
                    </a:prstGeom>
                    <a:noFill/>
                    <a:ln>
                      <a:noFill/>
                    </a:ln>
                  </pic:spPr>
                </pic:pic>
              </a:graphicData>
            </a:graphic>
          </wp:inline>
        </w:drawing>
      </w:r>
      <w:r w:rsidRPr="00AE4CC0">
        <w:t>in the Middle Hebrew script (between 3200 and 2500 years ago).</w:t>
      </w:r>
    </w:p>
    <w:p w14:paraId="4D44CC48" w14:textId="6F80493F" w:rsidR="00AE4CC0" w:rsidRPr="00AE4CC0" w:rsidRDefault="00AE4CC0" w:rsidP="00AE4CC0">
      <w:r w:rsidRPr="00AE4CC0">
        <w:t>The original pictographic letters of the parent root</w:t>
      </w:r>
      <w:r w:rsidRPr="00AE4CC0">
        <w:drawing>
          <wp:inline distT="0" distB="0" distL="0" distR="0" wp14:anchorId="18A5FF7C" wp14:editId="046E2A5E">
            <wp:extent cx="571500" cy="312420"/>
            <wp:effectExtent l="0" t="0" r="0" b="0"/>
            <wp:docPr id="1087745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312420"/>
                    </a:xfrm>
                    <a:prstGeom prst="rect">
                      <a:avLst/>
                    </a:prstGeom>
                    <a:noFill/>
                    <a:ln>
                      <a:noFill/>
                    </a:ln>
                  </pic:spPr>
                </pic:pic>
              </a:graphicData>
            </a:graphic>
          </wp:inline>
        </w:drawing>
      </w:r>
    </w:p>
    <w:p w14:paraId="1E818C7A" w14:textId="08093275" w:rsidR="00AE4CC0" w:rsidRPr="00AE4CC0" w:rsidRDefault="00AE4CC0" w:rsidP="00AE4CC0">
      <w:r w:rsidRPr="00AE4CC0">
        <w:t xml:space="preserve">is a man with his arms raised "looking" at something spectacular and a shepherd staff that is used to move the flock "toward" a place. When these are combined the idea of "looking </w:t>
      </w:r>
      <w:r w:rsidRPr="00AE4CC0">
        <w:lastRenderedPageBreak/>
        <w:t>toward" something is represented. The original meaning is the North Star, a bright light in the night sky that is "looked toward" to guide one on the journey.</w:t>
      </w:r>
    </w:p>
    <w:p w14:paraId="6AF6D612" w14:textId="77777777" w:rsidR="00AE4CC0" w:rsidRPr="00AE4CC0" w:rsidRDefault="00AE4CC0" w:rsidP="00AE4CC0">
      <w:r w:rsidRPr="00AE4CC0">
        <w:t>If we are going to read the Bible correctly it must be through the perspective of the Ancient Hebrews who wrote it, not from a Modern Aramaic or Greek perspective. The word </w:t>
      </w:r>
      <w:proofErr w:type="spellStart"/>
      <w:r w:rsidRPr="00AE4CC0">
        <w:rPr>
          <w:rFonts w:ascii="Arial" w:hAnsi="Arial" w:cs="Arial"/>
        </w:rPr>
        <w:t>הלל</w:t>
      </w:r>
      <w:proofErr w:type="spellEnd"/>
      <w:r w:rsidRPr="00AE4CC0">
        <w:t> in its original concrete meaning is a bright light that guides the journey and we "praise" Yah by looking at him to guide us on our journey through life.</w:t>
      </w:r>
    </w:p>
    <w:p w14:paraId="736CF383" w14:textId="77777777" w:rsidR="00AE4CC0" w:rsidRDefault="00AE4CC0"/>
    <w:p w14:paraId="243FEBD9" w14:textId="29B081B6" w:rsidR="00400331" w:rsidRDefault="00400331">
      <w:r>
        <w:t>#4</w:t>
      </w:r>
    </w:p>
    <w:p w14:paraId="79CEE1C2" w14:textId="2FE5F6F5" w:rsidR="008E7317" w:rsidRDefault="00400331">
      <w:r w:rsidRPr="00400331">
        <w:t>before the righteous can inherit the earth, they must be trained and disciplined in the earth, often suffering to test their faith. Thus, Israel had to be tested in the wilderness (</w:t>
      </w:r>
      <w:r w:rsidRPr="00400331">
        <w:rPr>
          <w:b/>
          <w:bCs/>
        </w:rPr>
        <w:t>Ps. 95:8; Heb. 3:8</w:t>
      </w:r>
      <w:r w:rsidRPr="00400331">
        <w:t>) before they could inherit the land of Canaan.</w:t>
      </w:r>
    </w:p>
    <w:p w14:paraId="4C3C49E6" w14:textId="5B92A758" w:rsidR="00322CA8" w:rsidRPr="00322CA8" w:rsidRDefault="000251D3" w:rsidP="00322CA8">
      <w:r>
        <w:t xml:space="preserve">Heb. 4:12 For the WORD of God is alive and active, </w:t>
      </w:r>
    </w:p>
    <w:p w14:paraId="3FEBD366" w14:textId="77777777" w:rsidR="00322CA8" w:rsidRPr="00322CA8" w:rsidRDefault="00322CA8" w:rsidP="00322CA8">
      <w:r w:rsidRPr="00322CA8">
        <w:t> </w:t>
      </w:r>
    </w:p>
    <w:p w14:paraId="7960D109" w14:textId="77777777" w:rsidR="00322CA8" w:rsidRDefault="00322CA8" w:rsidP="00322CA8">
      <w:r w:rsidRPr="00322CA8">
        <w:t>The Bible contains a total of 1,188 chapters. The center of the Bible could therefore be said to be Psalms 118 as there are 594 chapters before and after this chapter. Psalms 118:8 reads, " It is better to trust in the Lord than to put confidence in man." The center word in this verse in Hebrew is "</w:t>
      </w:r>
      <w:proofErr w:type="spellStart"/>
      <w:r w:rsidRPr="00322CA8">
        <w:t>b'adonia</w:t>
      </w:r>
      <w:proofErr w:type="spellEnd"/>
      <w:r w:rsidRPr="00322CA8">
        <w:t>" which means "in the Lord".</w:t>
      </w:r>
    </w:p>
    <w:p w14:paraId="1C53AE69" w14:textId="43670989" w:rsidR="00322CA8" w:rsidRPr="00322CA8" w:rsidRDefault="00322CA8" w:rsidP="00322CA8">
      <w:r w:rsidRPr="00322CA8">
        <w:t>This is not part of Hebrew Gematria as the original Hebrew Biblical manuscripts had no chapter or verse notation and were written on scrolls and</w:t>
      </w:r>
      <w:r>
        <w:t xml:space="preserve"> </w:t>
      </w:r>
      <w:r w:rsidRPr="00322CA8">
        <w:t>assembled in different grouping then our modern English Bible. Numerically though it is interesting how things worked out in the English version.</w:t>
      </w:r>
    </w:p>
    <w:p w14:paraId="7F78F1C9" w14:textId="20AE0F67" w:rsidR="00322CA8" w:rsidRDefault="00322CA8">
      <w:r w:rsidRPr="00322CA8">
        <w:rPr>
          <w:rFonts w:ascii="Arial" w:hAnsi="Arial" w:cs="Arial"/>
        </w:rPr>
        <w:t>​</w:t>
      </w:r>
      <w:r w:rsidRPr="00322CA8">
        <w:t>In our modern English Bible format:</w:t>
      </w:r>
    </w:p>
    <w:p w14:paraId="038A860B" w14:textId="77777777" w:rsidR="00322CA8" w:rsidRDefault="00322CA8" w:rsidP="00322CA8">
      <w:pPr>
        <w:pStyle w:val="ListParagraph"/>
        <w:numPr>
          <w:ilvl w:val="0"/>
          <w:numId w:val="1"/>
        </w:numPr>
      </w:pPr>
      <w:r w:rsidRPr="00322CA8">
        <w:t>Psalms 118 is the middle chapter of the entire Bible. The Bible has 594 chapters before Psalms 118 and 594 chapters after Psalms 118.</w:t>
      </w:r>
    </w:p>
    <w:p w14:paraId="09DA4ABF" w14:textId="77777777" w:rsidR="00322CA8" w:rsidRDefault="00322CA8" w:rsidP="00322CA8">
      <w:pPr>
        <w:pStyle w:val="ListParagraph"/>
        <w:numPr>
          <w:ilvl w:val="0"/>
          <w:numId w:val="1"/>
        </w:numPr>
      </w:pPr>
      <w:r w:rsidRPr="00322CA8">
        <w:t>Psalms 117 is the shortest chapter in the Bible and Psalms 119 is the longest chapter in the Bible.</w:t>
      </w:r>
    </w:p>
    <w:p w14:paraId="51F4EB2D" w14:textId="77777777" w:rsidR="00322CA8" w:rsidRDefault="00322CA8" w:rsidP="00322CA8">
      <w:pPr>
        <w:pStyle w:val="ListParagraph"/>
        <w:numPr>
          <w:ilvl w:val="0"/>
          <w:numId w:val="1"/>
        </w:numPr>
      </w:pPr>
      <w:r w:rsidRPr="00322CA8">
        <w:t>If you add up all the chapters before and after Psalms 118 (not including chapter 118) you get a total of 1188 chapters. Psalms 118:8 is the middle verse of the Bible.</w:t>
      </w:r>
    </w:p>
    <w:p w14:paraId="72D87ADB" w14:textId="740DD876" w:rsidR="00322CA8" w:rsidRDefault="00322CA8" w:rsidP="00322CA8">
      <w:pPr>
        <w:pStyle w:val="ListParagraph"/>
        <w:numPr>
          <w:ilvl w:val="0"/>
          <w:numId w:val="1"/>
        </w:numPr>
      </w:pPr>
      <w:r w:rsidRPr="00322CA8">
        <w:t>What is the message of Psalms 118:8 at the center of the Bible, "It is better to take refuge in the Lord than to trust in man."</w:t>
      </w:r>
    </w:p>
    <w:p w14:paraId="0C004D1C" w14:textId="77777777" w:rsidR="00322CA8" w:rsidRPr="00322CA8" w:rsidRDefault="00322CA8" w:rsidP="00322CA8">
      <w:pPr>
        <w:pStyle w:val="font8"/>
        <w:spacing w:before="0" w:beforeAutospacing="0" w:after="0" w:afterAutospacing="0"/>
        <w:textAlignment w:val="baseline"/>
        <w:rPr>
          <w:rFonts w:ascii="Arial" w:hAnsi="Arial" w:cs="Arial"/>
          <w:color w:val="605E5E"/>
        </w:rPr>
      </w:pPr>
      <w:r w:rsidRPr="00322CA8">
        <w:rPr>
          <w:rStyle w:val="wixui-rich-texttext"/>
          <w:rFonts w:ascii="Arial" w:eastAsiaTheme="majorEastAsia" w:hAnsi="Arial" w:cs="Arial"/>
          <w:b/>
          <w:bCs/>
          <w:color w:val="605E5E"/>
          <w:bdr w:val="none" w:sz="0" w:space="0" w:color="auto" w:frame="1"/>
        </w:rPr>
        <w:t>Why Did Abram take 318 men to save his brother from captivity?</w:t>
      </w:r>
    </w:p>
    <w:p w14:paraId="029AE04D" w14:textId="77777777" w:rsidR="00322CA8" w:rsidRDefault="00322CA8" w:rsidP="00322CA8">
      <w:pPr>
        <w:pStyle w:val="font8"/>
        <w:spacing w:before="0" w:beforeAutospacing="0" w:after="0" w:afterAutospacing="0"/>
        <w:textAlignment w:val="baseline"/>
        <w:rPr>
          <w:rFonts w:ascii="Arial" w:hAnsi="Arial" w:cs="Arial"/>
          <w:color w:val="605E5E"/>
          <w:sz w:val="23"/>
          <w:szCs w:val="23"/>
        </w:rPr>
      </w:pPr>
      <w:r>
        <w:rPr>
          <w:rStyle w:val="wixui-rich-texttext"/>
          <w:rFonts w:ascii="Arial" w:eastAsiaTheme="majorEastAsia" w:hAnsi="Arial" w:cs="Arial"/>
          <w:color w:val="605E5E"/>
          <w:sz w:val="23"/>
          <w:szCs w:val="23"/>
          <w:bdr w:val="none" w:sz="0" w:space="0" w:color="auto" w:frame="1"/>
        </w:rPr>
        <w:lastRenderedPageBreak/>
        <w:t>In Gen. 14:14 we read, "Now when Abram heard that his brother was taken captive, he armed his three hundred and eighteen trained servants who were born in his own house, and went in pursuit as far as Dan."</w:t>
      </w:r>
    </w:p>
    <w:p w14:paraId="0A9B9523" w14:textId="77777777" w:rsidR="00322CA8" w:rsidRDefault="00322CA8" w:rsidP="00322CA8">
      <w:pPr>
        <w:pStyle w:val="font8"/>
        <w:spacing w:before="0" w:beforeAutospacing="0" w:after="0" w:afterAutospacing="0"/>
        <w:textAlignment w:val="baseline"/>
        <w:rPr>
          <w:rFonts w:ascii="Arial" w:hAnsi="Arial" w:cs="Arial"/>
          <w:color w:val="605E5E"/>
          <w:sz w:val="23"/>
          <w:szCs w:val="23"/>
        </w:rPr>
      </w:pPr>
      <w:r>
        <w:rPr>
          <w:rStyle w:val="wixguard"/>
          <w:rFonts w:ascii="Arial" w:eastAsiaTheme="majorEastAsia" w:hAnsi="Arial" w:cs="Arial"/>
          <w:color w:val="605E5E"/>
          <w:sz w:val="23"/>
          <w:szCs w:val="23"/>
          <w:bdr w:val="none" w:sz="0" w:space="0" w:color="auto" w:frame="1"/>
        </w:rPr>
        <w:t>​</w:t>
      </w:r>
    </w:p>
    <w:p w14:paraId="0DB504CF" w14:textId="02D377B2" w:rsidR="00322CA8" w:rsidRDefault="00322CA8" w:rsidP="00322CA8">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In Hebrew we find the word for helper is "</w:t>
      </w:r>
      <w:proofErr w:type="spellStart"/>
      <w:r>
        <w:rPr>
          <w:rFonts w:ascii="Arial" w:hAnsi="Arial" w:cs="Arial"/>
          <w:color w:val="605E5E"/>
          <w:sz w:val="23"/>
          <w:szCs w:val="23"/>
        </w:rPr>
        <w:t>ezer</w:t>
      </w:r>
      <w:proofErr w:type="spellEnd"/>
      <w:r>
        <w:rPr>
          <w:rFonts w:ascii="Arial" w:hAnsi="Arial" w:cs="Arial"/>
          <w:color w:val="605E5E"/>
          <w:sz w:val="23"/>
          <w:szCs w:val="23"/>
        </w:rPr>
        <w:t xml:space="preserve">" as in when the woman is made in Genesis 2 as a "helper" for man, she is an </w:t>
      </w:r>
      <w:proofErr w:type="spellStart"/>
      <w:r>
        <w:rPr>
          <w:rFonts w:ascii="Arial" w:hAnsi="Arial" w:cs="Arial"/>
          <w:color w:val="605E5E"/>
          <w:sz w:val="23"/>
          <w:szCs w:val="23"/>
        </w:rPr>
        <w:t>ezer-kenegedo</w:t>
      </w:r>
      <w:proofErr w:type="spellEnd"/>
      <w:r>
        <w:rPr>
          <w:rFonts w:ascii="Arial" w:hAnsi="Arial" w:cs="Arial"/>
          <w:color w:val="605E5E"/>
          <w:sz w:val="23"/>
          <w:szCs w:val="23"/>
        </w:rPr>
        <w:t>. The heir we are told in Genesis 15:2 to Abram's house is "Eliezer". Eli-</w:t>
      </w:r>
      <w:proofErr w:type="spellStart"/>
      <w:r>
        <w:rPr>
          <w:rFonts w:ascii="Arial" w:hAnsi="Arial" w:cs="Arial"/>
          <w:color w:val="605E5E"/>
          <w:sz w:val="23"/>
          <w:szCs w:val="23"/>
        </w:rPr>
        <w:t>ezer</w:t>
      </w:r>
      <w:proofErr w:type="spellEnd"/>
      <w:r>
        <w:rPr>
          <w:rFonts w:ascii="Arial" w:hAnsi="Arial" w:cs="Arial"/>
          <w:color w:val="605E5E"/>
          <w:sz w:val="23"/>
          <w:szCs w:val="23"/>
        </w:rPr>
        <w:t xml:space="preserve"> means "God is my helper".  The amazing thing is that when you spell this name out in Hebrew it is spelled, </w:t>
      </w:r>
      <w:proofErr w:type="spellStart"/>
      <w:r>
        <w:rPr>
          <w:rFonts w:ascii="Arial" w:hAnsi="Arial" w:cs="Arial"/>
          <w:color w:val="605E5E"/>
          <w:sz w:val="23"/>
          <w:szCs w:val="23"/>
        </w:rPr>
        <w:t>אֱלִיעֶזֶר</w:t>
      </w:r>
      <w:proofErr w:type="spellEnd"/>
      <w:r>
        <w:rPr>
          <w:rFonts w:ascii="Arial" w:hAnsi="Arial" w:cs="Arial"/>
          <w:color w:val="605E5E"/>
          <w:sz w:val="23"/>
          <w:szCs w:val="23"/>
        </w:rPr>
        <w:t xml:space="preserve"> in Hebrew these letter values add up to 318.  Aleph = </w:t>
      </w:r>
      <w:r>
        <w:rPr>
          <w:rFonts w:ascii="Arial" w:hAnsi="Arial" w:cs="Arial"/>
          <w:color w:val="605E5E"/>
          <w:sz w:val="23"/>
          <w:szCs w:val="23"/>
        </w:rPr>
        <w:t>1,</w:t>
      </w:r>
      <w:r>
        <w:rPr>
          <w:rFonts w:ascii="Arial" w:hAnsi="Arial" w:cs="Arial"/>
          <w:color w:val="605E5E"/>
          <w:sz w:val="23"/>
          <w:szCs w:val="23"/>
        </w:rPr>
        <w:t xml:space="preserve"> Lamed = 30, yod = 10, ayin = </w:t>
      </w:r>
      <w:r>
        <w:rPr>
          <w:rFonts w:ascii="Arial" w:hAnsi="Arial" w:cs="Arial"/>
          <w:color w:val="605E5E"/>
          <w:sz w:val="23"/>
          <w:szCs w:val="23"/>
        </w:rPr>
        <w:t>70,</w:t>
      </w:r>
      <w:r>
        <w:rPr>
          <w:rFonts w:ascii="Arial" w:hAnsi="Arial" w:cs="Arial"/>
          <w:color w:val="605E5E"/>
          <w:sz w:val="23"/>
          <w:szCs w:val="23"/>
        </w:rPr>
        <w:t xml:space="preserve"> zayin = 7, and resh = 200. Which </w:t>
      </w:r>
      <w:r>
        <w:rPr>
          <w:rFonts w:ascii="Arial" w:hAnsi="Arial" w:cs="Arial"/>
          <w:color w:val="605E5E"/>
          <w:sz w:val="23"/>
          <w:szCs w:val="23"/>
        </w:rPr>
        <w:t>totals</w:t>
      </w:r>
      <w:r>
        <w:rPr>
          <w:rFonts w:ascii="Arial" w:hAnsi="Arial" w:cs="Arial"/>
          <w:color w:val="605E5E"/>
          <w:sz w:val="23"/>
          <w:szCs w:val="23"/>
        </w:rPr>
        <w:t xml:space="preserve"> 318.</w:t>
      </w:r>
    </w:p>
    <w:p w14:paraId="7486404B" w14:textId="77777777" w:rsidR="00322CA8" w:rsidRDefault="00322CA8" w:rsidP="00322CA8">
      <w:pPr>
        <w:pStyle w:val="font8"/>
        <w:spacing w:before="0" w:beforeAutospacing="0" w:after="0" w:afterAutospacing="0"/>
        <w:textAlignment w:val="baseline"/>
        <w:rPr>
          <w:rFonts w:ascii="Arial" w:hAnsi="Arial" w:cs="Arial"/>
          <w:color w:val="605E5E"/>
          <w:sz w:val="23"/>
          <w:szCs w:val="23"/>
        </w:rPr>
      </w:pPr>
      <w:r>
        <w:rPr>
          <w:rStyle w:val="wixguard"/>
          <w:rFonts w:ascii="Arial" w:eastAsiaTheme="majorEastAsia" w:hAnsi="Arial" w:cs="Arial"/>
          <w:color w:val="605E5E"/>
          <w:sz w:val="23"/>
          <w:szCs w:val="23"/>
          <w:bdr w:val="none" w:sz="0" w:space="0" w:color="auto" w:frame="1"/>
        </w:rPr>
        <w:t>​</w:t>
      </w:r>
    </w:p>
    <w:p w14:paraId="6F7D8E47" w14:textId="05A3A70F" w:rsidR="00400331" w:rsidRDefault="00322CA8" w:rsidP="00322CA8">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When Abram sent had 318 trained men, was God trying to tell him who his real helper was? Or was Abram acknowledging God as his true helper?</w:t>
      </w:r>
    </w:p>
    <w:p w14:paraId="2A466BC5" w14:textId="24D104BC" w:rsidR="00322CA8" w:rsidRPr="00322CA8" w:rsidRDefault="00322CA8" w:rsidP="00322CA8">
      <w:pPr>
        <w:pStyle w:val="font8"/>
        <w:rPr>
          <w:rFonts w:ascii="Arial" w:hAnsi="Arial" w:cs="Arial"/>
          <w:color w:val="605E5E"/>
          <w:sz w:val="23"/>
          <w:szCs w:val="23"/>
        </w:rPr>
      </w:pPr>
      <w:r w:rsidRPr="00322CA8">
        <w:rPr>
          <w:rFonts w:ascii="Arial" w:hAnsi="Arial" w:cs="Arial"/>
          <w:b/>
          <w:bCs/>
          <w:color w:val="605E5E"/>
          <w:sz w:val="23"/>
          <w:szCs w:val="23"/>
        </w:rPr>
        <w:t>King:</w:t>
      </w:r>
      <w:r w:rsidR="00DD071F">
        <w:rPr>
          <w:rFonts w:ascii="Arial" w:hAnsi="Arial" w:cs="Arial"/>
          <w:color w:val="605E5E"/>
          <w:sz w:val="23"/>
          <w:szCs w:val="23"/>
        </w:rPr>
        <w:t xml:space="preserve"> </w:t>
      </w:r>
      <w:r w:rsidRPr="00322CA8">
        <w:rPr>
          <w:rFonts w:ascii="Arial" w:hAnsi="Arial" w:cs="Arial"/>
          <w:color w:val="605E5E"/>
          <w:sz w:val="23"/>
          <w:szCs w:val="23"/>
        </w:rPr>
        <w:t>The Hebrew word for "King" is MeLeKH - </w:t>
      </w:r>
      <w:proofErr w:type="spellStart"/>
      <w:r w:rsidRPr="00322CA8">
        <w:rPr>
          <w:rFonts w:ascii="Arial" w:hAnsi="Arial" w:cs="Arial"/>
          <w:color w:val="605E5E"/>
          <w:sz w:val="23"/>
          <w:szCs w:val="23"/>
        </w:rPr>
        <w:t>מלך</w:t>
      </w:r>
      <w:proofErr w:type="spellEnd"/>
      <w:r w:rsidRPr="00322CA8">
        <w:rPr>
          <w:rFonts w:ascii="Arial" w:hAnsi="Arial" w:cs="Arial"/>
          <w:color w:val="605E5E"/>
          <w:sz w:val="23"/>
          <w:szCs w:val="23"/>
        </w:rPr>
        <w:t xml:space="preserve"> - numerically this word adds </w:t>
      </w:r>
      <w:proofErr w:type="spellStart"/>
      <w:r w:rsidRPr="00322CA8">
        <w:rPr>
          <w:rFonts w:ascii="Arial" w:hAnsi="Arial" w:cs="Arial"/>
          <w:color w:val="605E5E"/>
          <w:sz w:val="23"/>
          <w:szCs w:val="23"/>
        </w:rPr>
        <w:t>us</w:t>
      </w:r>
      <w:proofErr w:type="spellEnd"/>
      <w:r w:rsidRPr="00322CA8">
        <w:rPr>
          <w:rFonts w:ascii="Arial" w:hAnsi="Arial" w:cs="Arial"/>
          <w:color w:val="605E5E"/>
          <w:sz w:val="23"/>
          <w:szCs w:val="23"/>
        </w:rPr>
        <w:t xml:space="preserve"> to 90 as the mem = 40, the lamed = 30 and the kaph = 20. The Hebrew letter which equals 90 is the letter "</w:t>
      </w:r>
      <w:proofErr w:type="spellStart"/>
      <w:r w:rsidRPr="00322CA8">
        <w:rPr>
          <w:rFonts w:ascii="Arial" w:hAnsi="Arial" w:cs="Arial"/>
          <w:color w:val="605E5E"/>
          <w:sz w:val="23"/>
          <w:szCs w:val="23"/>
        </w:rPr>
        <w:t>zadik</w:t>
      </w:r>
      <w:proofErr w:type="spellEnd"/>
      <w:r w:rsidRPr="00322CA8">
        <w:rPr>
          <w:rFonts w:ascii="Arial" w:hAnsi="Arial" w:cs="Arial"/>
          <w:color w:val="605E5E"/>
          <w:sz w:val="23"/>
          <w:szCs w:val="23"/>
        </w:rPr>
        <w:t>". The very word "</w:t>
      </w:r>
      <w:proofErr w:type="spellStart"/>
      <w:r w:rsidRPr="00322CA8">
        <w:rPr>
          <w:rFonts w:ascii="Arial" w:hAnsi="Arial" w:cs="Arial"/>
          <w:color w:val="605E5E"/>
          <w:sz w:val="23"/>
          <w:szCs w:val="23"/>
        </w:rPr>
        <w:t>zadik</w:t>
      </w:r>
      <w:proofErr w:type="spellEnd"/>
      <w:r w:rsidRPr="00322CA8">
        <w:rPr>
          <w:rFonts w:ascii="Arial" w:hAnsi="Arial" w:cs="Arial"/>
          <w:color w:val="605E5E"/>
          <w:sz w:val="23"/>
          <w:szCs w:val="23"/>
        </w:rPr>
        <w:t xml:space="preserve">" means "righteous one". </w:t>
      </w:r>
      <w:r w:rsidR="00DD071F">
        <w:rPr>
          <w:rFonts w:ascii="Arial" w:hAnsi="Arial" w:cs="Arial"/>
          <w:color w:val="605E5E"/>
          <w:sz w:val="23"/>
          <w:szCs w:val="23"/>
        </w:rPr>
        <w:t>Yeshua</w:t>
      </w:r>
      <w:r w:rsidRPr="00322CA8">
        <w:rPr>
          <w:rFonts w:ascii="Arial" w:hAnsi="Arial" w:cs="Arial"/>
          <w:color w:val="605E5E"/>
          <w:sz w:val="23"/>
          <w:szCs w:val="23"/>
        </w:rPr>
        <w:t xml:space="preserve"> our King is truly the righteous one!</w:t>
      </w:r>
    </w:p>
    <w:p w14:paraId="01DCFF10" w14:textId="77777777" w:rsidR="00322CA8" w:rsidRDefault="00322CA8" w:rsidP="00322CA8">
      <w:pPr>
        <w:pStyle w:val="font8"/>
        <w:spacing w:before="0" w:beforeAutospacing="0" w:after="0" w:afterAutospacing="0"/>
        <w:textAlignment w:val="baseline"/>
        <w:rPr>
          <w:rFonts w:ascii="Arial" w:hAnsi="Arial" w:cs="Arial"/>
          <w:color w:val="605E5E"/>
          <w:sz w:val="23"/>
          <w:szCs w:val="23"/>
        </w:rPr>
      </w:pPr>
    </w:p>
    <w:p w14:paraId="30C04529"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82EAB04"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59F4D3AC"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054905A4"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4CB065A9"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6DA7217E"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4BA34FEA"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ED77440"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E7D1A7A"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2A912FE9"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3E14AF4C"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21F46BBC"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C94119F"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3F0631A7"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33714E4E"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53DDB1D4"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306861A4"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601A1B7"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6EE69FA7"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116443B3"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01F0FFA2"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26D4E010"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9375F37"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08D26BDC"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5ACEF94E"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7D0062C7"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600B3B42"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0F358D8D" w14:textId="77777777" w:rsidR="00AE4CC0" w:rsidRDefault="00AE4CC0" w:rsidP="00322CA8">
      <w:pPr>
        <w:pStyle w:val="font8"/>
        <w:spacing w:before="0" w:beforeAutospacing="0" w:after="0" w:afterAutospacing="0"/>
        <w:textAlignment w:val="baseline"/>
        <w:rPr>
          <w:rFonts w:ascii="Arial" w:hAnsi="Arial" w:cs="Arial"/>
          <w:color w:val="605E5E"/>
          <w:sz w:val="23"/>
          <w:szCs w:val="23"/>
        </w:rPr>
      </w:pPr>
    </w:p>
    <w:p w14:paraId="3A6E8619" w14:textId="35B317DA"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p>
    <w:p w14:paraId="3EA7A80E" w14:textId="340CE8A1" w:rsidR="00AE4CC0" w:rsidRPr="00AE4CC0" w:rsidRDefault="00AE4CC0" w:rsidP="00AE4CC0">
      <w:pPr>
        <w:spacing w:after="0" w:line="240" w:lineRule="auto"/>
        <w:ind w:left="720"/>
        <w:textAlignment w:val="baseline"/>
        <w:rPr>
          <w:rFonts w:ascii="Times New Roman" w:eastAsia="Times New Roman" w:hAnsi="Times New Roman" w:cs="Times New Roman"/>
          <w:kern w:val="0"/>
          <w14:ligatures w14:val="none"/>
        </w:rPr>
      </w:pPr>
    </w:p>
    <w:p w14:paraId="40E6FEBF" w14:textId="77777777" w:rsidR="00AE4CC0" w:rsidRPr="00AE4CC0" w:rsidRDefault="00AE4CC0" w:rsidP="00AE4CC0">
      <w:pPr>
        <w:spacing w:after="0" w:line="240" w:lineRule="auto"/>
        <w:textAlignment w:val="baseline"/>
        <w:outlineLvl w:val="3"/>
        <w:rPr>
          <w:rFonts w:ascii="Arial" w:eastAsia="Times New Roman" w:hAnsi="Arial" w:cs="Arial"/>
          <w:color w:val="605E5E"/>
          <w:kern w:val="0"/>
          <w:sz w:val="27"/>
          <w:szCs w:val="27"/>
          <w14:ligatures w14:val="none"/>
        </w:rPr>
      </w:pPr>
      <w:r w:rsidRPr="00AE4CC0">
        <w:rPr>
          <w:rFonts w:ascii="Arial" w:eastAsia="Times New Roman" w:hAnsi="Arial" w:cs="Arial"/>
          <w:color w:val="605E5E"/>
          <w:kern w:val="0"/>
          <w:sz w:val="27"/>
          <w:szCs w:val="27"/>
          <w:bdr w:val="none" w:sz="0" w:space="0" w:color="auto" w:frame="1"/>
          <w14:ligatures w14:val="none"/>
        </w:rPr>
        <w:t>The Hebrew word for "letter" is "aw-t</w:t>
      </w:r>
      <w:proofErr w:type="gramStart"/>
      <w:r w:rsidRPr="00AE4CC0">
        <w:rPr>
          <w:rFonts w:ascii="Arial" w:eastAsia="Times New Roman" w:hAnsi="Arial" w:cs="Arial"/>
          <w:color w:val="605E5E"/>
          <w:kern w:val="0"/>
          <w:sz w:val="27"/>
          <w:szCs w:val="27"/>
          <w:bdr w:val="none" w:sz="0" w:space="0" w:color="auto" w:frame="1"/>
          <w14:ligatures w14:val="none"/>
        </w:rPr>
        <w:t xml:space="preserve">"  </w:t>
      </w:r>
      <w:proofErr w:type="spellStart"/>
      <w:r w:rsidRPr="00AE4CC0">
        <w:rPr>
          <w:rFonts w:ascii="Arial" w:eastAsia="Times New Roman" w:hAnsi="Arial" w:cs="Arial"/>
          <w:color w:val="605E5E"/>
          <w:kern w:val="0"/>
          <w:sz w:val="27"/>
          <w:szCs w:val="27"/>
          <w:bdr w:val="none" w:sz="0" w:space="0" w:color="auto" w:frame="1"/>
          <w14:ligatures w14:val="none"/>
        </w:rPr>
        <w:t>אות</w:t>
      </w:r>
      <w:proofErr w:type="spellEnd"/>
      <w:proofErr w:type="gramEnd"/>
      <w:r w:rsidRPr="00AE4CC0">
        <w:rPr>
          <w:rFonts w:ascii="Arial" w:eastAsia="Times New Roman" w:hAnsi="Arial" w:cs="Arial"/>
          <w:color w:val="605E5E"/>
          <w:kern w:val="0"/>
          <w:sz w:val="27"/>
          <w:szCs w:val="27"/>
          <w:bdr w:val="none" w:sz="0" w:space="0" w:color="auto" w:frame="1"/>
          <w14:ligatures w14:val="none"/>
        </w:rPr>
        <w:t xml:space="preserve"> but this is also the Hebrew word meaning a "sign" from God. It is the word used in </w:t>
      </w:r>
      <w:r w:rsidRPr="00AE4CC0">
        <w:rPr>
          <w:rFonts w:ascii="Arial" w:eastAsia="Times New Roman" w:hAnsi="Arial" w:cs="Arial"/>
          <w:b/>
          <w:bCs/>
          <w:color w:val="605E5E"/>
          <w:kern w:val="0"/>
          <w:sz w:val="27"/>
          <w:szCs w:val="27"/>
          <w:bdr w:val="none" w:sz="0" w:space="0" w:color="auto" w:frame="1"/>
          <w14:ligatures w14:val="none"/>
        </w:rPr>
        <w:t>Gen. 9:17</w:t>
      </w:r>
      <w:r w:rsidRPr="00AE4CC0">
        <w:rPr>
          <w:rFonts w:ascii="Arial" w:eastAsia="Times New Roman" w:hAnsi="Arial" w:cs="Arial"/>
          <w:color w:val="605E5E"/>
          <w:kern w:val="0"/>
          <w:sz w:val="27"/>
          <w:szCs w:val="27"/>
          <w:bdr w:val="none" w:sz="0" w:space="0" w:color="auto" w:frame="1"/>
          <w14:ligatures w14:val="none"/>
        </w:rPr>
        <w:t> where we are told that the rainbow was a "sign" and it is used in </w:t>
      </w:r>
      <w:r w:rsidRPr="00AE4CC0">
        <w:rPr>
          <w:rFonts w:ascii="Arial" w:eastAsia="Times New Roman" w:hAnsi="Arial" w:cs="Arial"/>
          <w:b/>
          <w:bCs/>
          <w:color w:val="605E5E"/>
          <w:kern w:val="0"/>
          <w:sz w:val="27"/>
          <w:szCs w:val="27"/>
          <w:bdr w:val="none" w:sz="0" w:space="0" w:color="auto" w:frame="1"/>
          <w14:ligatures w14:val="none"/>
        </w:rPr>
        <w:t>Exod. 31:17</w:t>
      </w:r>
      <w:r w:rsidRPr="00AE4CC0">
        <w:rPr>
          <w:rFonts w:ascii="Arial" w:eastAsia="Times New Roman" w:hAnsi="Arial" w:cs="Arial"/>
          <w:color w:val="605E5E"/>
          <w:kern w:val="0"/>
          <w:sz w:val="27"/>
          <w:szCs w:val="27"/>
          <w:bdr w:val="none" w:sz="0" w:space="0" w:color="auto" w:frame="1"/>
          <w14:ligatures w14:val="none"/>
        </w:rPr>
        <w:t xml:space="preserve"> where the sabbath is called a "sign". </w:t>
      </w:r>
      <w:proofErr w:type="gramStart"/>
      <w:r w:rsidRPr="00AE4CC0">
        <w:rPr>
          <w:rFonts w:ascii="Arial" w:eastAsia="Times New Roman" w:hAnsi="Arial" w:cs="Arial"/>
          <w:color w:val="605E5E"/>
          <w:kern w:val="0"/>
          <w:sz w:val="27"/>
          <w:szCs w:val="27"/>
          <w:bdr w:val="none" w:sz="0" w:space="0" w:color="auto" w:frame="1"/>
          <w14:ligatures w14:val="none"/>
        </w:rPr>
        <w:t>So</w:t>
      </w:r>
      <w:proofErr w:type="gramEnd"/>
      <w:r w:rsidRPr="00AE4CC0">
        <w:rPr>
          <w:rFonts w:ascii="Arial" w:eastAsia="Times New Roman" w:hAnsi="Arial" w:cs="Arial"/>
          <w:color w:val="605E5E"/>
          <w:kern w:val="0"/>
          <w:sz w:val="27"/>
          <w:szCs w:val="27"/>
          <w:bdr w:val="none" w:sz="0" w:space="0" w:color="auto" w:frame="1"/>
          <w14:ligatures w14:val="none"/>
        </w:rPr>
        <w:t xml:space="preserve"> in </w:t>
      </w:r>
      <w:proofErr w:type="gramStart"/>
      <w:r w:rsidRPr="00AE4CC0">
        <w:rPr>
          <w:rFonts w:ascii="Arial" w:eastAsia="Times New Roman" w:hAnsi="Arial" w:cs="Arial"/>
          <w:color w:val="605E5E"/>
          <w:kern w:val="0"/>
          <w:sz w:val="27"/>
          <w:szCs w:val="27"/>
          <w:bdr w:val="none" w:sz="0" w:space="0" w:color="auto" w:frame="1"/>
          <w14:ligatures w14:val="none"/>
        </w:rPr>
        <w:t>fact</w:t>
      </w:r>
      <w:proofErr w:type="gramEnd"/>
      <w:r w:rsidRPr="00AE4CC0">
        <w:rPr>
          <w:rFonts w:ascii="Arial" w:eastAsia="Times New Roman" w:hAnsi="Arial" w:cs="Arial"/>
          <w:color w:val="605E5E"/>
          <w:kern w:val="0"/>
          <w:sz w:val="27"/>
          <w:szCs w:val="27"/>
          <w:bdr w:val="none" w:sz="0" w:space="0" w:color="auto" w:frame="1"/>
          <w14:ligatures w14:val="none"/>
        </w:rPr>
        <w:t xml:space="preserve"> we need to consider that the Hebrew "letters" are more than just letters they are "signs" from God.</w:t>
      </w:r>
    </w:p>
    <w:p w14:paraId="78C7C12C"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032F9C06" wp14:editId="490CE2B3">
            <wp:extent cx="9182100" cy="19728180"/>
            <wp:effectExtent l="0" t="0" r="0" b="7620"/>
            <wp:docPr id="17"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2100" cy="19728180"/>
                    </a:xfrm>
                    <a:prstGeom prst="rect">
                      <a:avLst/>
                    </a:prstGeom>
                    <a:noFill/>
                    <a:ln>
                      <a:noFill/>
                    </a:ln>
                  </pic:spPr>
                </pic:pic>
              </a:graphicData>
            </a:graphic>
          </wp:inline>
        </w:drawing>
      </w:r>
    </w:p>
    <w:p w14:paraId="224AA262"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lastRenderedPageBreak/>
        <w:t>Note: Paleo Hebrew was essentially the Phoenician alphabet that added semantic meaning through the novel use of dual=purpose "vowel letters" (i.e., Aleph, Hey, Vav). this script was used during the First Temple Period (though it was also used as a symbol of nationalistic revival in the Second Temple Period. A modified version of this script (Samaritan) is still extant today.</w:t>
      </w:r>
    </w:p>
    <w:p w14:paraId="24444492"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 xml:space="preserve">Also note that the 6th Hebrew Letter "Vav" (in Modern Hebrew) was called "Wow" in Biblical times which is why it can also make the "w" sound. </w:t>
      </w:r>
      <w:proofErr w:type="gramStart"/>
      <w:r w:rsidRPr="00AE4CC0">
        <w:rPr>
          <w:rFonts w:ascii="Arial" w:eastAsia="Times New Roman" w:hAnsi="Arial" w:cs="Arial"/>
          <w:color w:val="605E5E"/>
          <w:kern w:val="0"/>
          <w:sz w:val="26"/>
          <w:szCs w:val="26"/>
          <w14:ligatures w14:val="none"/>
        </w:rPr>
        <w:t>Also</w:t>
      </w:r>
      <w:proofErr w:type="gramEnd"/>
      <w:r w:rsidRPr="00AE4CC0">
        <w:rPr>
          <w:rFonts w:ascii="Arial" w:eastAsia="Times New Roman" w:hAnsi="Arial" w:cs="Arial"/>
          <w:color w:val="605E5E"/>
          <w:kern w:val="0"/>
          <w:sz w:val="26"/>
          <w:szCs w:val="26"/>
          <w14:ligatures w14:val="none"/>
        </w:rPr>
        <w:t xml:space="preserve"> the modern Hebrew final letter "Tov" in Biblical times was called "Tau".</w:t>
      </w:r>
    </w:p>
    <w:p w14:paraId="6A076D01"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bdr w:val="none" w:sz="0" w:space="0" w:color="auto" w:frame="1"/>
          <w14:ligatures w14:val="none"/>
        </w:rPr>
        <w:t>​</w:t>
      </w:r>
    </w:p>
    <w:p w14:paraId="39EDA2A5"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In Genesis 1:1 in the English we read, "In the beginning God created the Heavens and the Earth." In the Hebrew it reads "</w:t>
      </w:r>
      <w:proofErr w:type="spellStart"/>
      <w:r w:rsidRPr="00AE4CC0">
        <w:rPr>
          <w:rFonts w:ascii="Arial" w:eastAsia="Times New Roman" w:hAnsi="Arial" w:cs="Arial"/>
          <w:color w:val="605E5E"/>
          <w:kern w:val="0"/>
          <w:sz w:val="26"/>
          <w:szCs w:val="26"/>
          <w14:ligatures w14:val="none"/>
        </w:rPr>
        <w:t>beresheet</w:t>
      </w:r>
      <w:proofErr w:type="spellEnd"/>
      <w:r w:rsidRPr="00AE4CC0">
        <w:rPr>
          <w:rFonts w:ascii="Arial" w:eastAsia="Times New Roman" w:hAnsi="Arial" w:cs="Arial"/>
          <w:color w:val="605E5E"/>
          <w:kern w:val="0"/>
          <w:sz w:val="26"/>
          <w:szCs w:val="26"/>
          <w14:ligatures w14:val="none"/>
        </w:rPr>
        <w:t xml:space="preserve"> bara </w:t>
      </w:r>
      <w:proofErr w:type="spellStart"/>
      <w:r w:rsidRPr="00AE4CC0">
        <w:rPr>
          <w:rFonts w:ascii="Arial" w:eastAsia="Times New Roman" w:hAnsi="Arial" w:cs="Arial"/>
          <w:color w:val="605E5E"/>
          <w:kern w:val="0"/>
          <w:sz w:val="26"/>
          <w:szCs w:val="26"/>
          <w14:ligatures w14:val="none"/>
        </w:rPr>
        <w:t>elohim</w:t>
      </w:r>
      <w:proofErr w:type="spellEnd"/>
      <w:r w:rsidRPr="00AE4CC0">
        <w:rPr>
          <w:rFonts w:ascii="Arial" w:eastAsia="Times New Roman" w:hAnsi="Arial" w:cs="Arial"/>
          <w:color w:val="605E5E"/>
          <w:kern w:val="0"/>
          <w:sz w:val="26"/>
          <w:szCs w:val="26"/>
          <w14:ligatures w14:val="none"/>
        </w:rPr>
        <w:t xml:space="preserve"> et </w:t>
      </w:r>
      <w:proofErr w:type="spellStart"/>
      <w:r w:rsidRPr="00AE4CC0">
        <w:rPr>
          <w:rFonts w:ascii="Arial" w:eastAsia="Times New Roman" w:hAnsi="Arial" w:cs="Arial"/>
          <w:color w:val="605E5E"/>
          <w:kern w:val="0"/>
          <w:sz w:val="26"/>
          <w:szCs w:val="26"/>
          <w14:ligatures w14:val="none"/>
        </w:rPr>
        <w:t>hashamiyim</w:t>
      </w:r>
      <w:proofErr w:type="spellEnd"/>
      <w:r w:rsidRPr="00AE4CC0">
        <w:rPr>
          <w:rFonts w:ascii="Arial" w:eastAsia="Times New Roman" w:hAnsi="Arial" w:cs="Arial"/>
          <w:color w:val="605E5E"/>
          <w:kern w:val="0"/>
          <w:sz w:val="26"/>
          <w:szCs w:val="26"/>
          <w14:ligatures w14:val="none"/>
        </w:rPr>
        <w:t xml:space="preserve"> vet </w:t>
      </w:r>
      <w:proofErr w:type="spellStart"/>
      <w:r w:rsidRPr="00AE4CC0">
        <w:rPr>
          <w:rFonts w:ascii="Arial" w:eastAsia="Times New Roman" w:hAnsi="Arial" w:cs="Arial"/>
          <w:color w:val="605E5E"/>
          <w:kern w:val="0"/>
          <w:sz w:val="26"/>
          <w:szCs w:val="26"/>
          <w14:ligatures w14:val="none"/>
        </w:rPr>
        <w:t>haarets</w:t>
      </w:r>
      <w:proofErr w:type="spellEnd"/>
      <w:r w:rsidRPr="00AE4CC0">
        <w:rPr>
          <w:rFonts w:ascii="Arial" w:eastAsia="Times New Roman" w:hAnsi="Arial" w:cs="Arial"/>
          <w:color w:val="605E5E"/>
          <w:kern w:val="0"/>
          <w:sz w:val="26"/>
          <w:szCs w:val="26"/>
          <w14:ligatures w14:val="none"/>
        </w:rPr>
        <w:t xml:space="preserve">". The word "et" is not a translatable word here it is a grammatical direction used to connect the definite object (the Heavens) to the </w:t>
      </w:r>
      <w:proofErr w:type="spellStart"/>
      <w:r w:rsidRPr="00AE4CC0">
        <w:rPr>
          <w:rFonts w:ascii="Arial" w:eastAsia="Times New Roman" w:hAnsi="Arial" w:cs="Arial"/>
          <w:color w:val="605E5E"/>
          <w:kern w:val="0"/>
          <w:sz w:val="26"/>
          <w:szCs w:val="26"/>
          <w14:ligatures w14:val="none"/>
        </w:rPr>
        <w:t>elohim</w:t>
      </w:r>
      <w:proofErr w:type="spellEnd"/>
      <w:r w:rsidRPr="00AE4CC0">
        <w:rPr>
          <w:rFonts w:ascii="Arial" w:eastAsia="Times New Roman" w:hAnsi="Arial" w:cs="Arial"/>
          <w:color w:val="605E5E"/>
          <w:kern w:val="0"/>
          <w:sz w:val="26"/>
          <w:szCs w:val="26"/>
          <w14:ligatures w14:val="none"/>
        </w:rPr>
        <w:t xml:space="preserve">. This word "et" is spelled in Hebrew with the first and last letters of the Hebrew </w:t>
      </w:r>
      <w:proofErr w:type="spellStart"/>
      <w:r w:rsidRPr="00AE4CC0">
        <w:rPr>
          <w:rFonts w:ascii="Arial" w:eastAsia="Times New Roman" w:hAnsi="Arial" w:cs="Arial"/>
          <w:color w:val="605E5E"/>
          <w:kern w:val="0"/>
          <w:sz w:val="26"/>
          <w:szCs w:val="26"/>
          <w14:ligatures w14:val="none"/>
        </w:rPr>
        <w:t>Alephbet</w:t>
      </w:r>
      <w:proofErr w:type="spellEnd"/>
      <w:r w:rsidRPr="00AE4CC0">
        <w:rPr>
          <w:rFonts w:ascii="Arial" w:eastAsia="Times New Roman" w:hAnsi="Arial" w:cs="Arial"/>
          <w:color w:val="605E5E"/>
          <w:kern w:val="0"/>
          <w:sz w:val="26"/>
          <w:szCs w:val="26"/>
          <w14:ligatures w14:val="none"/>
        </w:rPr>
        <w:t xml:space="preserve">, an Aleph and a Tov. We are told in the scriptures that God spoke the creation into existence so many Rabbis feel that in order to speak creation into existence there would first have to be a language so this little word "et" in Genesis 1:1 give just before mentioning the creation of the Heavens and the Earth signifies the creation of the Hebrew </w:t>
      </w:r>
      <w:proofErr w:type="spellStart"/>
      <w:r w:rsidRPr="00AE4CC0">
        <w:rPr>
          <w:rFonts w:ascii="Arial" w:eastAsia="Times New Roman" w:hAnsi="Arial" w:cs="Arial"/>
          <w:color w:val="605E5E"/>
          <w:kern w:val="0"/>
          <w:sz w:val="26"/>
          <w:szCs w:val="26"/>
          <w14:ligatures w14:val="none"/>
        </w:rPr>
        <w:t>Alephbet</w:t>
      </w:r>
      <w:proofErr w:type="spellEnd"/>
      <w:r w:rsidRPr="00AE4CC0">
        <w:rPr>
          <w:rFonts w:ascii="Arial" w:eastAsia="Times New Roman" w:hAnsi="Arial" w:cs="Arial"/>
          <w:color w:val="605E5E"/>
          <w:kern w:val="0"/>
          <w:sz w:val="26"/>
          <w:szCs w:val="26"/>
          <w14:ligatures w14:val="none"/>
        </w:rPr>
        <w:t xml:space="preserve">, Aleph to Tov. The interesting thing is at the end of each Stage in Creation God summarized it in Genesis 1 as being "good"; I find it interesting that the last letter of the Modern (completed) Hebrew </w:t>
      </w:r>
      <w:proofErr w:type="spellStart"/>
      <w:r w:rsidRPr="00AE4CC0">
        <w:rPr>
          <w:rFonts w:ascii="Arial" w:eastAsia="Times New Roman" w:hAnsi="Arial" w:cs="Arial"/>
          <w:color w:val="605E5E"/>
          <w:kern w:val="0"/>
          <w:sz w:val="26"/>
          <w:szCs w:val="26"/>
          <w14:ligatures w14:val="none"/>
        </w:rPr>
        <w:t>Alephbet</w:t>
      </w:r>
      <w:proofErr w:type="spellEnd"/>
      <w:r w:rsidRPr="00AE4CC0">
        <w:rPr>
          <w:rFonts w:ascii="Arial" w:eastAsia="Times New Roman" w:hAnsi="Arial" w:cs="Arial"/>
          <w:color w:val="605E5E"/>
          <w:kern w:val="0"/>
          <w:sz w:val="26"/>
          <w:szCs w:val="26"/>
          <w14:ligatures w14:val="none"/>
        </w:rPr>
        <w:t xml:space="preserve"> is "Tov" which means "good". Is this too a summary from God </w:t>
      </w:r>
      <w:proofErr w:type="gramStart"/>
      <w:r w:rsidRPr="00AE4CC0">
        <w:rPr>
          <w:rFonts w:ascii="Arial" w:eastAsia="Times New Roman" w:hAnsi="Arial" w:cs="Arial"/>
          <w:color w:val="605E5E"/>
          <w:kern w:val="0"/>
          <w:sz w:val="26"/>
          <w:szCs w:val="26"/>
          <w14:ligatures w14:val="none"/>
        </w:rPr>
        <w:t>in regards to</w:t>
      </w:r>
      <w:proofErr w:type="gramEnd"/>
      <w:r w:rsidRPr="00AE4CC0">
        <w:rPr>
          <w:rFonts w:ascii="Arial" w:eastAsia="Times New Roman" w:hAnsi="Arial" w:cs="Arial"/>
          <w:color w:val="605E5E"/>
          <w:kern w:val="0"/>
          <w:sz w:val="26"/>
          <w:szCs w:val="26"/>
          <w14:ligatures w14:val="none"/>
        </w:rPr>
        <w:t xml:space="preserve"> His created letter system?</w:t>
      </w:r>
    </w:p>
    <w:p w14:paraId="6C856144" w14:textId="3C345E8D" w:rsidR="00AE4CC0" w:rsidRPr="00AE4CC0" w:rsidRDefault="008A6476" w:rsidP="00AE4CC0">
      <w:pPr>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lastRenderedPageBreak/>
        <w:t xml:space="preserve"> </w:t>
      </w:r>
      <w:r w:rsidR="00AE4CC0" w:rsidRPr="00AE4CC0">
        <w:rPr>
          <w:rFonts w:ascii="Times New Roman" w:eastAsia="Times New Roman" w:hAnsi="Times New Roman" w:cs="Times New Roman"/>
          <w:noProof/>
          <w:kern w:val="0"/>
          <w14:ligatures w14:val="none"/>
        </w:rPr>
        <w:lastRenderedPageBreak/>
        <w:drawing>
          <wp:inline distT="0" distB="0" distL="0" distR="0" wp14:anchorId="7FC43F68" wp14:editId="17E2AEBA">
            <wp:extent cx="9121140" cy="11658600"/>
            <wp:effectExtent l="0" t="0" r="3810" b="0"/>
            <wp:docPr id="18" name="Picture 27" descr="A table of alphab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descr="A table of alphabet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21140" cy="11658600"/>
                    </a:xfrm>
                    <a:prstGeom prst="rect">
                      <a:avLst/>
                    </a:prstGeom>
                    <a:noFill/>
                    <a:ln>
                      <a:noFill/>
                    </a:ln>
                  </pic:spPr>
                </pic:pic>
              </a:graphicData>
            </a:graphic>
          </wp:inline>
        </w:drawing>
      </w:r>
    </w:p>
    <w:p w14:paraId="53F158ED"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lastRenderedPageBreak/>
        <w:t>Here are the Hebrew Vowels in the Niqqud with the name of each vowel and the corresponding sound it makes.</w:t>
      </w:r>
    </w:p>
    <w:p w14:paraId="6CED533D"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drawing>
          <wp:inline distT="0" distB="0" distL="0" distR="0" wp14:anchorId="6798C9E0" wp14:editId="6E55C1C7">
            <wp:extent cx="9601200" cy="6126480"/>
            <wp:effectExtent l="0" t="0" r="0" b="7620"/>
            <wp:docPr id="19" name="Picture 26"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descr="A close-up of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0" cy="6126480"/>
                    </a:xfrm>
                    <a:prstGeom prst="rect">
                      <a:avLst/>
                    </a:prstGeom>
                    <a:noFill/>
                    <a:ln>
                      <a:noFill/>
                    </a:ln>
                  </pic:spPr>
                </pic:pic>
              </a:graphicData>
            </a:graphic>
          </wp:inline>
        </w:drawing>
      </w:r>
    </w:p>
    <w:p w14:paraId="679F2E83"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Other Diacritic symbols include:</w:t>
      </w:r>
    </w:p>
    <w:p w14:paraId="60C85265"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bdr w:val="none" w:sz="0" w:space="0" w:color="auto" w:frame="1"/>
          <w14:ligatures w14:val="none"/>
        </w:rPr>
        <w:t>​</w:t>
      </w:r>
    </w:p>
    <w:p w14:paraId="000DE1BC"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proofErr w:type="spellStart"/>
      <w:r w:rsidRPr="00AE4CC0">
        <w:rPr>
          <w:rFonts w:ascii="Arial" w:eastAsia="Times New Roman" w:hAnsi="Arial" w:cs="Arial"/>
          <w:b/>
          <w:bCs/>
          <w:color w:val="605E5E"/>
          <w:kern w:val="0"/>
          <w:sz w:val="26"/>
          <w:szCs w:val="26"/>
          <w:bdr w:val="none" w:sz="0" w:space="0" w:color="auto" w:frame="1"/>
          <w14:ligatures w14:val="none"/>
        </w:rPr>
        <w:t>Degesh</w:t>
      </w:r>
      <w:proofErr w:type="spellEnd"/>
      <w:r w:rsidRPr="00AE4CC0">
        <w:rPr>
          <w:rFonts w:ascii="Arial" w:eastAsia="Times New Roman" w:hAnsi="Arial" w:cs="Arial"/>
          <w:color w:val="605E5E"/>
          <w:kern w:val="0"/>
          <w:sz w:val="26"/>
          <w:szCs w:val="26"/>
          <w14:ligatures w14:val="none"/>
        </w:rPr>
        <w:t xml:space="preserve"> - This is the dot placed in the center of the letter bet or kaph </w:t>
      </w:r>
      <w:proofErr w:type="gramStart"/>
      <w:r w:rsidRPr="00AE4CC0">
        <w:rPr>
          <w:rFonts w:ascii="Arial" w:eastAsia="Times New Roman" w:hAnsi="Arial" w:cs="Arial"/>
          <w:color w:val="605E5E"/>
          <w:kern w:val="0"/>
          <w:sz w:val="26"/>
          <w:szCs w:val="26"/>
          <w14:ligatures w14:val="none"/>
        </w:rPr>
        <w:t>in order to</w:t>
      </w:r>
      <w:proofErr w:type="gramEnd"/>
      <w:r w:rsidRPr="00AE4CC0">
        <w:rPr>
          <w:rFonts w:ascii="Arial" w:eastAsia="Times New Roman" w:hAnsi="Arial" w:cs="Arial"/>
          <w:color w:val="605E5E"/>
          <w:kern w:val="0"/>
          <w:sz w:val="26"/>
          <w:szCs w:val="26"/>
          <w14:ligatures w14:val="none"/>
        </w:rPr>
        <w:t xml:space="preserve"> show one of the letter's two sounds. In modern Hebrew the 3 </w:t>
      </w:r>
      <w:proofErr w:type="spellStart"/>
      <w:r w:rsidRPr="00AE4CC0">
        <w:rPr>
          <w:rFonts w:ascii="Arial" w:eastAsia="Times New Roman" w:hAnsi="Arial" w:cs="Arial"/>
          <w:color w:val="605E5E"/>
          <w:kern w:val="0"/>
          <w:sz w:val="26"/>
          <w:szCs w:val="26"/>
          <w14:ligatures w14:val="none"/>
        </w:rPr>
        <w:t>degesh</w:t>
      </w:r>
      <w:proofErr w:type="spellEnd"/>
      <w:r w:rsidRPr="00AE4CC0">
        <w:rPr>
          <w:rFonts w:ascii="Arial" w:eastAsia="Times New Roman" w:hAnsi="Arial" w:cs="Arial"/>
          <w:color w:val="605E5E"/>
          <w:kern w:val="0"/>
          <w:sz w:val="26"/>
          <w:szCs w:val="26"/>
          <w14:ligatures w14:val="none"/>
        </w:rPr>
        <w:t xml:space="preserve"> letters are "Bet", "Kaph", and "Pey"; but in Ancient Hebrew there were 6 </w:t>
      </w:r>
      <w:proofErr w:type="spellStart"/>
      <w:r w:rsidRPr="00AE4CC0">
        <w:rPr>
          <w:rFonts w:ascii="Arial" w:eastAsia="Times New Roman" w:hAnsi="Arial" w:cs="Arial"/>
          <w:color w:val="605E5E"/>
          <w:kern w:val="0"/>
          <w:sz w:val="26"/>
          <w:szCs w:val="26"/>
          <w14:ligatures w14:val="none"/>
        </w:rPr>
        <w:t>degesh</w:t>
      </w:r>
      <w:proofErr w:type="spellEnd"/>
      <w:r w:rsidRPr="00AE4CC0">
        <w:rPr>
          <w:rFonts w:ascii="Arial" w:eastAsia="Times New Roman" w:hAnsi="Arial" w:cs="Arial"/>
          <w:color w:val="605E5E"/>
          <w:kern w:val="0"/>
          <w:sz w:val="26"/>
          <w:szCs w:val="26"/>
          <w14:ligatures w14:val="none"/>
        </w:rPr>
        <w:t xml:space="preserve"> letters which were the 3 modern </w:t>
      </w:r>
      <w:proofErr w:type="spellStart"/>
      <w:r w:rsidRPr="00AE4CC0">
        <w:rPr>
          <w:rFonts w:ascii="Arial" w:eastAsia="Times New Roman" w:hAnsi="Arial" w:cs="Arial"/>
          <w:color w:val="605E5E"/>
          <w:kern w:val="0"/>
          <w:sz w:val="26"/>
          <w:szCs w:val="26"/>
          <w14:ligatures w14:val="none"/>
        </w:rPr>
        <w:t>degesh</w:t>
      </w:r>
      <w:proofErr w:type="spellEnd"/>
      <w:r w:rsidRPr="00AE4CC0">
        <w:rPr>
          <w:rFonts w:ascii="Arial" w:eastAsia="Times New Roman" w:hAnsi="Arial" w:cs="Arial"/>
          <w:color w:val="605E5E"/>
          <w:kern w:val="0"/>
          <w:sz w:val="26"/>
          <w:szCs w:val="26"/>
          <w14:ligatures w14:val="none"/>
        </w:rPr>
        <w:t xml:space="preserve"> letters plus "Gimel", Dalet", and Tov". When learning Ancient Hebrew an acronym is used to remember these letters. They are called the "</w:t>
      </w:r>
      <w:proofErr w:type="spellStart"/>
      <w:r w:rsidRPr="00AE4CC0">
        <w:rPr>
          <w:rFonts w:ascii="Arial" w:eastAsia="Times New Roman" w:hAnsi="Arial" w:cs="Arial"/>
          <w:color w:val="605E5E"/>
          <w:kern w:val="0"/>
          <w:sz w:val="26"/>
          <w:szCs w:val="26"/>
          <w14:ligatures w14:val="none"/>
        </w:rPr>
        <w:t>Bagadkphat</w:t>
      </w:r>
      <w:proofErr w:type="spellEnd"/>
      <w:r w:rsidRPr="00AE4CC0">
        <w:rPr>
          <w:rFonts w:ascii="Arial" w:eastAsia="Times New Roman" w:hAnsi="Arial" w:cs="Arial"/>
          <w:color w:val="605E5E"/>
          <w:kern w:val="0"/>
          <w:sz w:val="26"/>
          <w:szCs w:val="26"/>
          <w14:ligatures w14:val="none"/>
        </w:rPr>
        <w:t xml:space="preserve">" letters which </w:t>
      </w:r>
      <w:proofErr w:type="gramStart"/>
      <w:r w:rsidRPr="00AE4CC0">
        <w:rPr>
          <w:rFonts w:ascii="Arial" w:eastAsia="Times New Roman" w:hAnsi="Arial" w:cs="Arial"/>
          <w:color w:val="605E5E"/>
          <w:kern w:val="0"/>
          <w:sz w:val="26"/>
          <w:szCs w:val="26"/>
          <w14:ligatures w14:val="none"/>
        </w:rPr>
        <w:t>stands</w:t>
      </w:r>
      <w:proofErr w:type="gramEnd"/>
      <w:r w:rsidRPr="00AE4CC0">
        <w:rPr>
          <w:rFonts w:ascii="Arial" w:eastAsia="Times New Roman" w:hAnsi="Arial" w:cs="Arial"/>
          <w:color w:val="605E5E"/>
          <w:kern w:val="0"/>
          <w:sz w:val="26"/>
          <w:szCs w:val="26"/>
          <w14:ligatures w14:val="none"/>
        </w:rPr>
        <w:t xml:space="preserve"> for B.G.D.K.P.T. In the Ancient Hebrew the Gimel could make a hard "G" sound or a soft "J" sound; the Dalet </w:t>
      </w:r>
      <w:r w:rsidRPr="00AE4CC0">
        <w:rPr>
          <w:rFonts w:ascii="Arial" w:eastAsia="Times New Roman" w:hAnsi="Arial" w:cs="Arial"/>
          <w:color w:val="605E5E"/>
          <w:kern w:val="0"/>
          <w:sz w:val="26"/>
          <w:szCs w:val="26"/>
          <w14:ligatures w14:val="none"/>
        </w:rPr>
        <w:lastRenderedPageBreak/>
        <w:t xml:space="preserve">could make a hard "D" sound or a softer "DH" sound; </w:t>
      </w:r>
      <w:proofErr w:type="gramStart"/>
      <w:r w:rsidRPr="00AE4CC0">
        <w:rPr>
          <w:rFonts w:ascii="Arial" w:eastAsia="Times New Roman" w:hAnsi="Arial" w:cs="Arial"/>
          <w:color w:val="605E5E"/>
          <w:kern w:val="0"/>
          <w:sz w:val="26"/>
          <w:szCs w:val="26"/>
          <w14:ligatures w14:val="none"/>
        </w:rPr>
        <w:t>and,</w:t>
      </w:r>
      <w:proofErr w:type="gramEnd"/>
      <w:r w:rsidRPr="00AE4CC0">
        <w:rPr>
          <w:rFonts w:ascii="Arial" w:eastAsia="Times New Roman" w:hAnsi="Arial" w:cs="Arial"/>
          <w:color w:val="605E5E"/>
          <w:kern w:val="0"/>
          <w:sz w:val="26"/>
          <w:szCs w:val="26"/>
          <w14:ligatures w14:val="none"/>
        </w:rPr>
        <w:t xml:space="preserve"> the Tov which was then called Tau could make a hard "T" sound or a soft "TH" sound.</w:t>
      </w:r>
    </w:p>
    <w:p w14:paraId="2F999222"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 </w:t>
      </w:r>
    </w:p>
    <w:p w14:paraId="3187FBF8"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proofErr w:type="spellStart"/>
      <w:r w:rsidRPr="00AE4CC0">
        <w:rPr>
          <w:rFonts w:ascii="Arial" w:eastAsia="Times New Roman" w:hAnsi="Arial" w:cs="Arial"/>
          <w:b/>
          <w:bCs/>
          <w:color w:val="605E5E"/>
          <w:kern w:val="0"/>
          <w:sz w:val="26"/>
          <w:szCs w:val="26"/>
          <w:bdr w:val="none" w:sz="0" w:space="0" w:color="auto" w:frame="1"/>
          <w14:ligatures w14:val="none"/>
        </w:rPr>
        <w:t>Mappiq</w:t>
      </w:r>
      <w:proofErr w:type="spellEnd"/>
      <w:r w:rsidRPr="00AE4CC0">
        <w:rPr>
          <w:rFonts w:ascii="Arial" w:eastAsia="Times New Roman" w:hAnsi="Arial" w:cs="Arial"/>
          <w:color w:val="605E5E"/>
          <w:kern w:val="0"/>
          <w:sz w:val="26"/>
          <w:szCs w:val="26"/>
          <w14:ligatures w14:val="none"/>
        </w:rPr>
        <w:t xml:space="preserve"> - This is the dot placed in the center of a letter to express that it is a consonant sound and not a vowel - for </w:t>
      </w:r>
      <w:proofErr w:type="gramStart"/>
      <w:r w:rsidRPr="00AE4CC0">
        <w:rPr>
          <w:rFonts w:ascii="Arial" w:eastAsia="Times New Roman" w:hAnsi="Arial" w:cs="Arial"/>
          <w:color w:val="605E5E"/>
          <w:kern w:val="0"/>
          <w:sz w:val="26"/>
          <w:szCs w:val="26"/>
          <w14:ligatures w14:val="none"/>
        </w:rPr>
        <w:t>instances</w:t>
      </w:r>
      <w:proofErr w:type="gramEnd"/>
      <w:r w:rsidRPr="00AE4CC0">
        <w:rPr>
          <w:rFonts w:ascii="Arial" w:eastAsia="Times New Roman" w:hAnsi="Arial" w:cs="Arial"/>
          <w:color w:val="605E5E"/>
          <w:kern w:val="0"/>
          <w:sz w:val="26"/>
          <w:szCs w:val="26"/>
          <w14:ligatures w14:val="none"/>
        </w:rPr>
        <w:t xml:space="preserve"> it is placed in the center of the letter "hey" </w:t>
      </w:r>
      <w:proofErr w:type="gramStart"/>
      <w:r w:rsidRPr="00AE4CC0">
        <w:rPr>
          <w:rFonts w:ascii="Arial" w:eastAsia="Times New Roman" w:hAnsi="Arial" w:cs="Arial"/>
          <w:color w:val="605E5E"/>
          <w:kern w:val="0"/>
          <w:sz w:val="26"/>
          <w:szCs w:val="26"/>
          <w14:ligatures w14:val="none"/>
        </w:rPr>
        <w:t>in order to</w:t>
      </w:r>
      <w:proofErr w:type="gramEnd"/>
      <w:r w:rsidRPr="00AE4CC0">
        <w:rPr>
          <w:rFonts w:ascii="Arial" w:eastAsia="Times New Roman" w:hAnsi="Arial" w:cs="Arial"/>
          <w:color w:val="605E5E"/>
          <w:kern w:val="0"/>
          <w:sz w:val="26"/>
          <w:szCs w:val="26"/>
          <w14:ligatures w14:val="none"/>
        </w:rPr>
        <w:t xml:space="preserve"> express an "h" sound instead of the usual vowel sound "ah".</w:t>
      </w:r>
    </w:p>
    <w:p w14:paraId="48DA237F"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 </w:t>
      </w:r>
    </w:p>
    <w:p w14:paraId="7390A722"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b/>
          <w:bCs/>
          <w:color w:val="605E5E"/>
          <w:kern w:val="0"/>
          <w:sz w:val="26"/>
          <w:szCs w:val="26"/>
          <w:bdr w:val="none" w:sz="0" w:space="0" w:color="auto" w:frame="1"/>
          <w14:ligatures w14:val="none"/>
        </w:rPr>
        <w:t>Rafe</w:t>
      </w:r>
      <w:r w:rsidRPr="00AE4CC0">
        <w:rPr>
          <w:rFonts w:ascii="Arial" w:eastAsia="Times New Roman" w:hAnsi="Arial" w:cs="Arial"/>
          <w:color w:val="605E5E"/>
          <w:kern w:val="0"/>
          <w:sz w:val="26"/>
          <w:szCs w:val="26"/>
          <w14:ligatures w14:val="none"/>
        </w:rPr>
        <w:t> - This is a small line above letters and is to direct the reader to create a sound like pushing air through your lips when they are tight to your teeth for instant making a "p" sound more like and "f".</w:t>
      </w:r>
    </w:p>
    <w:p w14:paraId="0F68C80E"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 </w:t>
      </w:r>
    </w:p>
    <w:p w14:paraId="41CF6893"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proofErr w:type="spellStart"/>
      <w:r w:rsidRPr="00AE4CC0">
        <w:rPr>
          <w:rFonts w:ascii="Arial" w:eastAsia="Times New Roman" w:hAnsi="Arial" w:cs="Arial"/>
          <w:b/>
          <w:bCs/>
          <w:color w:val="605E5E"/>
          <w:kern w:val="0"/>
          <w:sz w:val="26"/>
          <w:szCs w:val="26"/>
          <w:bdr w:val="none" w:sz="0" w:space="0" w:color="auto" w:frame="1"/>
          <w14:ligatures w14:val="none"/>
        </w:rPr>
        <w:t>Maqaf</w:t>
      </w:r>
      <w:proofErr w:type="spellEnd"/>
      <w:r w:rsidRPr="00AE4CC0">
        <w:rPr>
          <w:rFonts w:ascii="Arial" w:eastAsia="Times New Roman" w:hAnsi="Arial" w:cs="Arial"/>
          <w:color w:val="605E5E"/>
          <w:kern w:val="0"/>
          <w:sz w:val="26"/>
          <w:szCs w:val="26"/>
          <w14:ligatures w14:val="none"/>
        </w:rPr>
        <w:t xml:space="preserve"> - Is the Hebrew name for a </w:t>
      </w:r>
      <w:proofErr w:type="spellStart"/>
      <w:r w:rsidRPr="00AE4CC0">
        <w:rPr>
          <w:rFonts w:ascii="Arial" w:eastAsia="Times New Roman" w:hAnsi="Arial" w:cs="Arial"/>
          <w:color w:val="605E5E"/>
          <w:kern w:val="0"/>
          <w:sz w:val="26"/>
          <w:szCs w:val="26"/>
          <w14:ligatures w14:val="none"/>
        </w:rPr>
        <w:t>hypen</w:t>
      </w:r>
      <w:proofErr w:type="spellEnd"/>
      <w:r w:rsidRPr="00AE4CC0">
        <w:rPr>
          <w:rFonts w:ascii="Arial" w:eastAsia="Times New Roman" w:hAnsi="Arial" w:cs="Arial"/>
          <w:color w:val="605E5E"/>
          <w:kern w:val="0"/>
          <w:sz w:val="26"/>
          <w:szCs w:val="26"/>
          <w14:ligatures w14:val="none"/>
        </w:rPr>
        <w:t>. Used basically the same as it used in the English. But rarely is any punctuation used in the Hebrew.</w:t>
      </w:r>
    </w:p>
    <w:p w14:paraId="4CEB9EAD"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Hebrew Prefixes and Suffixes:</w:t>
      </w:r>
    </w:p>
    <w:p w14:paraId="0633336F" w14:textId="77777777" w:rsidR="00AE4CC0" w:rsidRPr="00AE4CC0" w:rsidRDefault="00AE4CC0" w:rsidP="00AE4CC0">
      <w:pPr>
        <w:shd w:val="clear" w:color="auto" w:fill="000000"/>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drawing>
          <wp:inline distT="0" distB="0" distL="0" distR="0" wp14:anchorId="7BC6C1C6" wp14:editId="6AF7CF93">
            <wp:extent cx="5623560" cy="4518660"/>
            <wp:effectExtent l="0" t="0" r="0" b="0"/>
            <wp:docPr id="20" name="Picture 25" descr="A chart of hebrew alphab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5" descr="A chart of hebrew alphabe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560" cy="4518660"/>
                    </a:xfrm>
                    <a:prstGeom prst="rect">
                      <a:avLst/>
                    </a:prstGeom>
                    <a:noFill/>
                    <a:ln>
                      <a:noFill/>
                    </a:ln>
                  </pic:spPr>
                </pic:pic>
              </a:graphicData>
            </a:graphic>
          </wp:inline>
        </w:drawing>
      </w:r>
    </w:p>
    <w:p w14:paraId="7548E1F8"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3AA7A376" wp14:editId="3FE323FA">
            <wp:extent cx="3276600" cy="3672840"/>
            <wp:effectExtent l="0" t="0" r="0" b="3810"/>
            <wp:docPr id="21" name="Picture 24"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A close-up of a char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3672840"/>
                    </a:xfrm>
                    <a:prstGeom prst="rect">
                      <a:avLst/>
                    </a:prstGeom>
                    <a:noFill/>
                    <a:ln>
                      <a:noFill/>
                    </a:ln>
                  </pic:spPr>
                </pic:pic>
              </a:graphicData>
            </a:graphic>
          </wp:inline>
        </w:drawing>
      </w:r>
    </w:p>
    <w:p w14:paraId="0811CD3A"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drawing>
          <wp:inline distT="0" distB="0" distL="0" distR="0" wp14:anchorId="68885567" wp14:editId="07E8051E">
            <wp:extent cx="5715000" cy="2506980"/>
            <wp:effectExtent l="0" t="0" r="0" b="7620"/>
            <wp:docPr id="22" name="Picture 23" descr="A gro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A group of black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506980"/>
                    </a:xfrm>
                    <a:prstGeom prst="rect">
                      <a:avLst/>
                    </a:prstGeom>
                    <a:noFill/>
                    <a:ln>
                      <a:noFill/>
                    </a:ln>
                  </pic:spPr>
                </pic:pic>
              </a:graphicData>
            </a:graphic>
          </wp:inline>
        </w:drawing>
      </w:r>
    </w:p>
    <w:p w14:paraId="2DFACD5D"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drawing>
          <wp:inline distT="0" distB="0" distL="0" distR="0" wp14:anchorId="4E2F7E6E" wp14:editId="6B18F476">
            <wp:extent cx="2964180" cy="1752600"/>
            <wp:effectExtent l="0" t="0" r="7620" b="0"/>
            <wp:docPr id="23" name="Picture 22" descr="A gro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group of black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4180" cy="1752600"/>
                    </a:xfrm>
                    <a:prstGeom prst="rect">
                      <a:avLst/>
                    </a:prstGeom>
                    <a:noFill/>
                    <a:ln>
                      <a:noFill/>
                    </a:ln>
                  </pic:spPr>
                </pic:pic>
              </a:graphicData>
            </a:graphic>
          </wp:inline>
        </w:drawing>
      </w:r>
    </w:p>
    <w:p w14:paraId="09A53178"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44FDB66E" wp14:editId="37674549">
            <wp:extent cx="8435340" cy="4411980"/>
            <wp:effectExtent l="0" t="0" r="3810" b="7620"/>
            <wp:docPr id="24" name="Picture 21" descr="A black and white image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A black and white image of word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5340" cy="4411980"/>
                    </a:xfrm>
                    <a:prstGeom prst="rect">
                      <a:avLst/>
                    </a:prstGeom>
                    <a:noFill/>
                    <a:ln>
                      <a:noFill/>
                    </a:ln>
                  </pic:spPr>
                </pic:pic>
              </a:graphicData>
            </a:graphic>
          </wp:inline>
        </w:drawing>
      </w:r>
    </w:p>
    <w:p w14:paraId="2167836A"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t>Here are the 10 Commandments (in Hebrew "the 10 Sayings") from </w:t>
      </w:r>
      <w:r w:rsidRPr="00AE4CC0">
        <w:rPr>
          <w:rFonts w:ascii="Arial" w:eastAsia="Times New Roman" w:hAnsi="Arial" w:cs="Arial"/>
          <w:b/>
          <w:bCs/>
          <w:color w:val="605E5E"/>
          <w:kern w:val="0"/>
          <w:sz w:val="26"/>
          <w:szCs w:val="26"/>
          <w:bdr w:val="none" w:sz="0" w:space="0" w:color="auto" w:frame="1"/>
          <w14:ligatures w14:val="none"/>
        </w:rPr>
        <w:t>Exodus 20</w:t>
      </w:r>
      <w:r w:rsidRPr="00AE4CC0">
        <w:rPr>
          <w:rFonts w:ascii="Arial" w:eastAsia="Times New Roman" w:hAnsi="Arial" w:cs="Arial"/>
          <w:color w:val="605E5E"/>
          <w:kern w:val="0"/>
          <w:sz w:val="26"/>
          <w:szCs w:val="26"/>
          <w14:ligatures w14:val="none"/>
        </w:rPr>
        <w:t> In 4 different Language periods:</w:t>
      </w:r>
    </w:p>
    <w:p w14:paraId="1B29438A"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b/>
          <w:bCs/>
          <w:color w:val="DE5021"/>
          <w:kern w:val="0"/>
          <w:sz w:val="26"/>
          <w:szCs w:val="26"/>
          <w:bdr w:val="none" w:sz="0" w:space="0" w:color="auto" w:frame="1"/>
          <w14:ligatures w14:val="none"/>
        </w:rPr>
        <w:t>Proto-Sinaitic (Early) Hebrew</w:t>
      </w:r>
    </w:p>
    <w:p w14:paraId="1910CA4B"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127982DE" wp14:editId="0FD9C316">
            <wp:extent cx="4457700" cy="9464040"/>
            <wp:effectExtent l="0" t="0" r="0" b="3810"/>
            <wp:docPr id="25" name="Picture 2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A close-up of a documen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9464040"/>
                    </a:xfrm>
                    <a:prstGeom prst="rect">
                      <a:avLst/>
                    </a:prstGeom>
                    <a:noFill/>
                    <a:ln>
                      <a:noFill/>
                    </a:ln>
                  </pic:spPr>
                </pic:pic>
              </a:graphicData>
            </a:graphic>
          </wp:inline>
        </w:drawing>
      </w:r>
    </w:p>
    <w:p w14:paraId="342D6BD3"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b/>
          <w:bCs/>
          <w:color w:val="DE5021"/>
          <w:kern w:val="0"/>
          <w:sz w:val="26"/>
          <w:szCs w:val="26"/>
          <w:bdr w:val="none" w:sz="0" w:space="0" w:color="auto" w:frame="1"/>
          <w14:ligatures w14:val="none"/>
        </w:rPr>
        <w:lastRenderedPageBreak/>
        <w:t>Paleo (Middle) Hebrew</w:t>
      </w:r>
    </w:p>
    <w:p w14:paraId="4D8E498E"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drawing>
          <wp:inline distT="0" distB="0" distL="0" distR="0" wp14:anchorId="0043BAD4" wp14:editId="41631282">
            <wp:extent cx="4648200" cy="7520940"/>
            <wp:effectExtent l="0" t="0" r="0" b="381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7520940"/>
                    </a:xfrm>
                    <a:prstGeom prst="rect">
                      <a:avLst/>
                    </a:prstGeom>
                    <a:noFill/>
                    <a:ln>
                      <a:noFill/>
                    </a:ln>
                  </pic:spPr>
                </pic:pic>
              </a:graphicData>
            </a:graphic>
          </wp:inline>
        </w:drawing>
      </w:r>
    </w:p>
    <w:p w14:paraId="66A8A67F"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b/>
          <w:bCs/>
          <w:color w:val="DE5021"/>
          <w:kern w:val="0"/>
          <w:sz w:val="26"/>
          <w:szCs w:val="26"/>
          <w:bdr w:val="none" w:sz="0" w:space="0" w:color="auto" w:frame="1"/>
          <w14:ligatures w14:val="none"/>
        </w:rPr>
        <w:t>Late Hebrew - (Dead Sea Scrolls)</w:t>
      </w:r>
    </w:p>
    <w:p w14:paraId="6F085523"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b/>
          <w:bCs/>
          <w:color w:val="DE5021"/>
          <w:kern w:val="0"/>
          <w:sz w:val="26"/>
          <w:szCs w:val="26"/>
          <w:bdr w:val="none" w:sz="0" w:space="0" w:color="auto" w:frame="1"/>
          <w14:ligatures w14:val="none"/>
        </w:rPr>
        <w:t>Modern Square Script Hebrew</w:t>
      </w:r>
    </w:p>
    <w:p w14:paraId="2DB71B59"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10C9E79D" wp14:editId="2CC7207E">
            <wp:extent cx="4792980" cy="8389620"/>
            <wp:effectExtent l="0" t="0" r="7620" b="0"/>
            <wp:docPr id="27" name="Picture 18" descr="Square Script (Modern) Hebrew (10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quare Script (Modern) Hebrew (10 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2980" cy="8389620"/>
                    </a:xfrm>
                    <a:prstGeom prst="rect">
                      <a:avLst/>
                    </a:prstGeom>
                    <a:noFill/>
                    <a:ln>
                      <a:noFill/>
                    </a:ln>
                  </pic:spPr>
                </pic:pic>
              </a:graphicData>
            </a:graphic>
          </wp:inline>
        </w:drawing>
      </w:r>
    </w:p>
    <w:p w14:paraId="64A0F414"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6E364CED" wp14:editId="3432010E">
            <wp:extent cx="5341620" cy="9288780"/>
            <wp:effectExtent l="0" t="0" r="0" b="7620"/>
            <wp:docPr id="28" name="Picture 17" descr=" Dead Sea Scrolls (Late) Hebrew (10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Dead Sea Scrolls (Late) Hebrew (10 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1620" cy="9288780"/>
                    </a:xfrm>
                    <a:prstGeom prst="rect">
                      <a:avLst/>
                    </a:prstGeom>
                    <a:noFill/>
                    <a:ln>
                      <a:noFill/>
                    </a:ln>
                  </pic:spPr>
                </pic:pic>
              </a:graphicData>
            </a:graphic>
          </wp:inline>
        </w:drawing>
      </w:r>
    </w:p>
    <w:p w14:paraId="0DC09FCD"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color w:val="605E5E"/>
          <w:kern w:val="0"/>
          <w:sz w:val="26"/>
          <w:szCs w:val="26"/>
          <w14:ligatures w14:val="none"/>
        </w:rPr>
        <w:lastRenderedPageBreak/>
        <w:t>Greek Alphabet Charts:</w:t>
      </w:r>
    </w:p>
    <w:p w14:paraId="31BF2A9B"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drawing>
          <wp:inline distT="0" distB="0" distL="0" distR="0" wp14:anchorId="7D5F51B8" wp14:editId="301DD3FF">
            <wp:extent cx="4465320" cy="7513320"/>
            <wp:effectExtent l="0" t="0" r="0" b="0"/>
            <wp:docPr id="29" name="Picture 16" descr="A close-up of a number of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A close-up of a number of symbol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5320" cy="7513320"/>
                    </a:xfrm>
                    <a:prstGeom prst="rect">
                      <a:avLst/>
                    </a:prstGeom>
                    <a:noFill/>
                    <a:ln>
                      <a:noFill/>
                    </a:ln>
                  </pic:spPr>
                </pic:pic>
              </a:graphicData>
            </a:graphic>
          </wp:inline>
        </w:drawing>
      </w:r>
    </w:p>
    <w:p w14:paraId="0DD23974" w14:textId="77777777" w:rsidR="00AE4CC0" w:rsidRPr="00AE4CC0" w:rsidRDefault="00AE4CC0" w:rsidP="00AE4CC0">
      <w:pPr>
        <w:spacing w:after="0" w:line="240" w:lineRule="auto"/>
        <w:textAlignment w:val="baseline"/>
        <w:rPr>
          <w:rFonts w:ascii="Times New Roman" w:eastAsia="Times New Roman" w:hAnsi="Times New Roman" w:cs="Times New Roman"/>
          <w:kern w:val="0"/>
          <w14:ligatures w14:val="none"/>
        </w:rPr>
      </w:pPr>
      <w:r w:rsidRPr="00AE4CC0">
        <w:rPr>
          <w:rFonts w:ascii="Times New Roman" w:eastAsia="Times New Roman" w:hAnsi="Times New Roman" w:cs="Times New Roman"/>
          <w:noProof/>
          <w:kern w:val="0"/>
          <w14:ligatures w14:val="none"/>
        </w:rPr>
        <w:lastRenderedPageBreak/>
        <w:drawing>
          <wp:inline distT="0" distB="0" distL="0" distR="0" wp14:anchorId="3D19347B" wp14:editId="035AAF8A">
            <wp:extent cx="4579620" cy="5044440"/>
            <wp:effectExtent l="0" t="0" r="0" b="3810"/>
            <wp:docPr id="30" name="Picture 15" descr="A table of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A table of letters and number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9620" cy="5044440"/>
                    </a:xfrm>
                    <a:prstGeom prst="rect">
                      <a:avLst/>
                    </a:prstGeom>
                    <a:noFill/>
                    <a:ln>
                      <a:noFill/>
                    </a:ln>
                  </pic:spPr>
                </pic:pic>
              </a:graphicData>
            </a:graphic>
          </wp:inline>
        </w:drawing>
      </w:r>
    </w:p>
    <w:p w14:paraId="54F2D302" w14:textId="77777777" w:rsidR="00AE4CC0" w:rsidRPr="00AE4CC0" w:rsidRDefault="00AE4CC0" w:rsidP="00AE4CC0">
      <w:pPr>
        <w:spacing w:after="0" w:line="240" w:lineRule="auto"/>
        <w:textAlignment w:val="baseline"/>
        <w:rPr>
          <w:rFonts w:ascii="Arial" w:eastAsia="Times New Roman" w:hAnsi="Arial" w:cs="Arial"/>
          <w:color w:val="605E5E"/>
          <w:kern w:val="0"/>
          <w:sz w:val="26"/>
          <w:szCs w:val="26"/>
          <w14:ligatures w14:val="none"/>
        </w:rPr>
      </w:pPr>
      <w:r w:rsidRPr="00AE4CC0">
        <w:rPr>
          <w:rFonts w:ascii="Arial" w:eastAsia="Times New Roman" w:hAnsi="Arial" w:cs="Arial"/>
          <w:b/>
          <w:bCs/>
          <w:i/>
          <w:iCs/>
          <w:color w:val="605E5E"/>
          <w:kern w:val="0"/>
          <w:sz w:val="26"/>
          <w:szCs w:val="26"/>
          <w:bdr w:val="none" w:sz="0" w:space="0" w:color="auto" w:frame="1"/>
          <w14:ligatures w14:val="none"/>
        </w:rPr>
        <w:t>Note:</w:t>
      </w:r>
      <w:r w:rsidRPr="00AE4CC0">
        <w:rPr>
          <w:rFonts w:ascii="Arial" w:eastAsia="Times New Roman" w:hAnsi="Arial" w:cs="Arial"/>
          <w:color w:val="605E5E"/>
          <w:kern w:val="0"/>
          <w:sz w:val="26"/>
          <w:szCs w:val="26"/>
          <w14:ligatures w14:val="none"/>
        </w:rPr>
        <w:t> </w:t>
      </w:r>
      <w:r w:rsidRPr="00AE4CC0">
        <w:rPr>
          <w:rFonts w:ascii="Arial" w:eastAsia="Times New Roman" w:hAnsi="Arial" w:cs="Arial"/>
          <w:i/>
          <w:iCs/>
          <w:color w:val="605E5E"/>
          <w:kern w:val="0"/>
          <w:sz w:val="26"/>
          <w:szCs w:val="26"/>
          <w:bdr w:val="none" w:sz="0" w:space="0" w:color="auto" w:frame="1"/>
          <w14:ligatures w14:val="none"/>
        </w:rPr>
        <w:t>One form of Gematria is to give the final or "soffit" letter forms their own value as per the chart above. Other more common forms of Gematria assign the same numerical value to the 5 soffit forms as the corresponding non-soffit form letters.</w:t>
      </w:r>
    </w:p>
    <w:p w14:paraId="0295D297" w14:textId="77777777" w:rsidR="00AE4CC0" w:rsidRPr="00AE4CC0" w:rsidRDefault="00AE4CC0" w:rsidP="00AE4CC0">
      <w:pPr>
        <w:spacing w:after="0" w:line="240" w:lineRule="auto"/>
        <w:textAlignment w:val="baseline"/>
        <w:rPr>
          <w:rFonts w:ascii="Arial" w:eastAsia="Times New Roman" w:hAnsi="Arial" w:cs="Arial"/>
          <w:color w:val="605E5E"/>
          <w:kern w:val="0"/>
          <w:sz w:val="21"/>
          <w:szCs w:val="21"/>
          <w14:ligatures w14:val="none"/>
        </w:rPr>
      </w:pPr>
      <w:r w:rsidRPr="00AE4CC0">
        <w:rPr>
          <w:rFonts w:ascii="Arial" w:eastAsia="Times New Roman" w:hAnsi="Arial" w:cs="Arial"/>
          <w:color w:val="605E5E"/>
          <w:kern w:val="0"/>
          <w:sz w:val="21"/>
          <w:szCs w:val="21"/>
          <w14:ligatures w14:val="none"/>
        </w:rPr>
        <w:t>Please note the author of this website does not claim to be an expert in the languages considered herein. The things shown here represent some of the things this websites author has discovered while personally studying Hebrew and God's word.</w:t>
      </w:r>
    </w:p>
    <w:p w14:paraId="547D1349" w14:textId="77777777" w:rsidR="00AE4CC0" w:rsidRPr="00322CA8" w:rsidRDefault="00AE4CC0" w:rsidP="00322CA8">
      <w:pPr>
        <w:pStyle w:val="font8"/>
        <w:spacing w:before="0" w:beforeAutospacing="0" w:after="0" w:afterAutospacing="0"/>
        <w:textAlignment w:val="baseline"/>
        <w:rPr>
          <w:rFonts w:ascii="Arial" w:hAnsi="Arial" w:cs="Arial"/>
          <w:color w:val="605E5E"/>
          <w:sz w:val="23"/>
          <w:szCs w:val="23"/>
        </w:rPr>
      </w:pPr>
    </w:p>
    <w:sectPr w:rsidR="00AE4CC0" w:rsidRPr="00322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9278E"/>
    <w:multiLevelType w:val="multilevel"/>
    <w:tmpl w:val="6C9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3C634D"/>
    <w:multiLevelType w:val="hybridMultilevel"/>
    <w:tmpl w:val="BC443694"/>
    <w:lvl w:ilvl="0" w:tplc="9E8CED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515F4E"/>
    <w:multiLevelType w:val="multilevel"/>
    <w:tmpl w:val="FCE4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621512">
    <w:abstractNumId w:val="1"/>
  </w:num>
  <w:num w:numId="2" w16cid:durableId="1373725659">
    <w:abstractNumId w:val="2"/>
  </w:num>
  <w:num w:numId="3" w16cid:durableId="1874538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31"/>
    <w:rsid w:val="000251D3"/>
    <w:rsid w:val="00025AA4"/>
    <w:rsid w:val="001A6AAA"/>
    <w:rsid w:val="00322CA8"/>
    <w:rsid w:val="00400331"/>
    <w:rsid w:val="006E4D91"/>
    <w:rsid w:val="008A6476"/>
    <w:rsid w:val="008E7317"/>
    <w:rsid w:val="00AE4CC0"/>
    <w:rsid w:val="00DD071F"/>
    <w:rsid w:val="00E80F90"/>
    <w:rsid w:val="00F82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4BAAC"/>
  <w15:chartTrackingRefBased/>
  <w15:docId w15:val="{02BCD59E-2708-4CDE-8A68-7CC1CCAF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03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03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03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03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03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03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3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3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3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3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03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03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03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03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03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3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3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331"/>
    <w:rPr>
      <w:rFonts w:eastAsiaTheme="majorEastAsia" w:cstheme="majorBidi"/>
      <w:color w:val="272727" w:themeColor="text1" w:themeTint="D8"/>
    </w:rPr>
  </w:style>
  <w:style w:type="paragraph" w:styleId="Title">
    <w:name w:val="Title"/>
    <w:basedOn w:val="Normal"/>
    <w:next w:val="Normal"/>
    <w:link w:val="TitleChar"/>
    <w:uiPriority w:val="10"/>
    <w:qFormat/>
    <w:rsid w:val="004003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3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3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3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331"/>
    <w:pPr>
      <w:spacing w:before="160"/>
      <w:jc w:val="center"/>
    </w:pPr>
    <w:rPr>
      <w:i/>
      <w:iCs/>
      <w:color w:val="404040" w:themeColor="text1" w:themeTint="BF"/>
    </w:rPr>
  </w:style>
  <w:style w:type="character" w:customStyle="1" w:styleId="QuoteChar">
    <w:name w:val="Quote Char"/>
    <w:basedOn w:val="DefaultParagraphFont"/>
    <w:link w:val="Quote"/>
    <w:uiPriority w:val="29"/>
    <w:rsid w:val="00400331"/>
    <w:rPr>
      <w:i/>
      <w:iCs/>
      <w:color w:val="404040" w:themeColor="text1" w:themeTint="BF"/>
    </w:rPr>
  </w:style>
  <w:style w:type="paragraph" w:styleId="ListParagraph">
    <w:name w:val="List Paragraph"/>
    <w:basedOn w:val="Normal"/>
    <w:uiPriority w:val="34"/>
    <w:qFormat/>
    <w:rsid w:val="00400331"/>
    <w:pPr>
      <w:ind w:left="720"/>
      <w:contextualSpacing/>
    </w:pPr>
  </w:style>
  <w:style w:type="character" w:styleId="IntenseEmphasis">
    <w:name w:val="Intense Emphasis"/>
    <w:basedOn w:val="DefaultParagraphFont"/>
    <w:uiPriority w:val="21"/>
    <w:qFormat/>
    <w:rsid w:val="00400331"/>
    <w:rPr>
      <w:i/>
      <w:iCs/>
      <w:color w:val="0F4761" w:themeColor="accent1" w:themeShade="BF"/>
    </w:rPr>
  </w:style>
  <w:style w:type="paragraph" w:styleId="IntenseQuote">
    <w:name w:val="Intense Quote"/>
    <w:basedOn w:val="Normal"/>
    <w:next w:val="Normal"/>
    <w:link w:val="IntenseQuoteChar"/>
    <w:uiPriority w:val="30"/>
    <w:qFormat/>
    <w:rsid w:val="004003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0331"/>
    <w:rPr>
      <w:i/>
      <w:iCs/>
      <w:color w:val="0F4761" w:themeColor="accent1" w:themeShade="BF"/>
    </w:rPr>
  </w:style>
  <w:style w:type="character" w:styleId="IntenseReference">
    <w:name w:val="Intense Reference"/>
    <w:basedOn w:val="DefaultParagraphFont"/>
    <w:uiPriority w:val="32"/>
    <w:qFormat/>
    <w:rsid w:val="00400331"/>
    <w:rPr>
      <w:b/>
      <w:bCs/>
      <w:smallCaps/>
      <w:color w:val="0F4761" w:themeColor="accent1" w:themeShade="BF"/>
      <w:spacing w:val="5"/>
    </w:rPr>
  </w:style>
  <w:style w:type="character" w:styleId="Hyperlink">
    <w:name w:val="Hyperlink"/>
    <w:basedOn w:val="DefaultParagraphFont"/>
    <w:uiPriority w:val="99"/>
    <w:unhideWhenUsed/>
    <w:rsid w:val="00322CA8"/>
    <w:rPr>
      <w:color w:val="467886" w:themeColor="hyperlink"/>
      <w:u w:val="single"/>
    </w:rPr>
  </w:style>
  <w:style w:type="character" w:styleId="UnresolvedMention">
    <w:name w:val="Unresolved Mention"/>
    <w:basedOn w:val="DefaultParagraphFont"/>
    <w:uiPriority w:val="99"/>
    <w:semiHidden/>
    <w:unhideWhenUsed/>
    <w:rsid w:val="00322CA8"/>
    <w:rPr>
      <w:color w:val="605E5C"/>
      <w:shd w:val="clear" w:color="auto" w:fill="E1DFDD"/>
    </w:rPr>
  </w:style>
  <w:style w:type="paragraph" w:customStyle="1" w:styleId="font8">
    <w:name w:val="font_8"/>
    <w:basedOn w:val="Normal"/>
    <w:rsid w:val="00322CA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ixui-rich-texttext">
    <w:name w:val="wixui-rich-text__text"/>
    <w:basedOn w:val="DefaultParagraphFont"/>
    <w:rsid w:val="00322CA8"/>
  </w:style>
  <w:style w:type="character" w:customStyle="1" w:styleId="wixguard">
    <w:name w:val="wixguard"/>
    <w:basedOn w:val="DefaultParagraphFont"/>
    <w:rsid w:val="00322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7432">
      <w:bodyDiv w:val="1"/>
      <w:marLeft w:val="0"/>
      <w:marRight w:val="0"/>
      <w:marTop w:val="0"/>
      <w:marBottom w:val="0"/>
      <w:divBdr>
        <w:top w:val="none" w:sz="0" w:space="0" w:color="auto"/>
        <w:left w:val="none" w:sz="0" w:space="0" w:color="auto"/>
        <w:bottom w:val="none" w:sz="0" w:space="0" w:color="auto"/>
        <w:right w:val="none" w:sz="0" w:space="0" w:color="auto"/>
      </w:divBdr>
      <w:divsChild>
        <w:div w:id="247882942">
          <w:marLeft w:val="0"/>
          <w:marRight w:val="0"/>
          <w:marTop w:val="0"/>
          <w:marBottom w:val="0"/>
          <w:divBdr>
            <w:top w:val="none" w:sz="0" w:space="0" w:color="auto"/>
            <w:left w:val="none" w:sz="0" w:space="0" w:color="auto"/>
            <w:bottom w:val="none" w:sz="0" w:space="0" w:color="auto"/>
            <w:right w:val="none" w:sz="0" w:space="0" w:color="auto"/>
          </w:divBdr>
        </w:div>
        <w:div w:id="1586770227">
          <w:marLeft w:val="0"/>
          <w:marRight w:val="0"/>
          <w:marTop w:val="0"/>
          <w:marBottom w:val="0"/>
          <w:divBdr>
            <w:top w:val="none" w:sz="0" w:space="0" w:color="auto"/>
            <w:left w:val="none" w:sz="0" w:space="0" w:color="auto"/>
            <w:bottom w:val="none" w:sz="0" w:space="0" w:color="auto"/>
            <w:right w:val="none" w:sz="0" w:space="0" w:color="auto"/>
          </w:divBdr>
          <w:divsChild>
            <w:div w:id="79330532">
              <w:marLeft w:val="0"/>
              <w:marRight w:val="0"/>
              <w:marTop w:val="0"/>
              <w:marBottom w:val="0"/>
              <w:divBdr>
                <w:top w:val="none" w:sz="0" w:space="0" w:color="auto"/>
                <w:left w:val="none" w:sz="0" w:space="0" w:color="auto"/>
                <w:bottom w:val="none" w:sz="0" w:space="0" w:color="auto"/>
                <w:right w:val="none" w:sz="0" w:space="0" w:color="auto"/>
              </w:divBdr>
              <w:divsChild>
                <w:div w:id="19011434">
                  <w:marLeft w:val="0"/>
                  <w:marRight w:val="0"/>
                  <w:marTop w:val="0"/>
                  <w:marBottom w:val="0"/>
                  <w:divBdr>
                    <w:top w:val="none" w:sz="0" w:space="0" w:color="auto"/>
                    <w:left w:val="none" w:sz="0" w:space="0" w:color="auto"/>
                    <w:bottom w:val="none" w:sz="0" w:space="0" w:color="auto"/>
                    <w:right w:val="none" w:sz="0" w:space="0" w:color="auto"/>
                  </w:divBdr>
                </w:div>
                <w:div w:id="1071001106">
                  <w:marLeft w:val="0"/>
                  <w:marRight w:val="0"/>
                  <w:marTop w:val="0"/>
                  <w:marBottom w:val="0"/>
                  <w:divBdr>
                    <w:top w:val="none" w:sz="0" w:space="0" w:color="auto"/>
                    <w:left w:val="none" w:sz="0" w:space="0" w:color="auto"/>
                    <w:bottom w:val="none" w:sz="0" w:space="0" w:color="auto"/>
                    <w:right w:val="none" w:sz="0" w:space="0" w:color="auto"/>
                  </w:divBdr>
                  <w:divsChild>
                    <w:div w:id="1716351085">
                      <w:marLeft w:val="0"/>
                      <w:marRight w:val="0"/>
                      <w:marTop w:val="0"/>
                      <w:marBottom w:val="0"/>
                      <w:divBdr>
                        <w:top w:val="none" w:sz="0" w:space="0" w:color="auto"/>
                        <w:left w:val="none" w:sz="0" w:space="0" w:color="auto"/>
                        <w:bottom w:val="none" w:sz="0" w:space="0" w:color="auto"/>
                        <w:right w:val="none" w:sz="0" w:space="0" w:color="auto"/>
                      </w:divBdr>
                      <w:divsChild>
                        <w:div w:id="1206067291">
                          <w:marLeft w:val="0"/>
                          <w:marRight w:val="0"/>
                          <w:marTop w:val="0"/>
                          <w:marBottom w:val="0"/>
                          <w:divBdr>
                            <w:top w:val="none" w:sz="0" w:space="0" w:color="auto"/>
                            <w:left w:val="none" w:sz="0" w:space="0" w:color="auto"/>
                            <w:bottom w:val="none" w:sz="0" w:space="0" w:color="auto"/>
                            <w:right w:val="none" w:sz="0" w:space="0" w:color="auto"/>
                          </w:divBdr>
                          <w:divsChild>
                            <w:div w:id="1429354416">
                              <w:marLeft w:val="0"/>
                              <w:marRight w:val="0"/>
                              <w:marTop w:val="0"/>
                              <w:marBottom w:val="30"/>
                              <w:divBdr>
                                <w:top w:val="none" w:sz="0" w:space="0" w:color="auto"/>
                                <w:left w:val="none" w:sz="0" w:space="0" w:color="auto"/>
                                <w:bottom w:val="none" w:sz="0" w:space="0" w:color="auto"/>
                                <w:right w:val="none" w:sz="0" w:space="0" w:color="auto"/>
                              </w:divBdr>
                            </w:div>
                            <w:div w:id="112600616">
                              <w:marLeft w:val="0"/>
                              <w:marRight w:val="0"/>
                              <w:marTop w:val="120"/>
                              <w:marBottom w:val="30"/>
                              <w:divBdr>
                                <w:top w:val="none" w:sz="0" w:space="0" w:color="auto"/>
                                <w:left w:val="none" w:sz="0" w:space="0" w:color="auto"/>
                                <w:bottom w:val="none" w:sz="0" w:space="0" w:color="auto"/>
                                <w:right w:val="none" w:sz="0" w:space="0" w:color="auto"/>
                              </w:divBdr>
                              <w:divsChild>
                                <w:div w:id="1721440324">
                                  <w:marLeft w:val="0"/>
                                  <w:marRight w:val="0"/>
                                  <w:marTop w:val="0"/>
                                  <w:marBottom w:val="0"/>
                                  <w:divBdr>
                                    <w:top w:val="none" w:sz="0" w:space="0" w:color="auto"/>
                                    <w:left w:val="none" w:sz="0" w:space="0" w:color="auto"/>
                                    <w:bottom w:val="none" w:sz="0" w:space="0" w:color="auto"/>
                                    <w:right w:val="none" w:sz="0" w:space="0" w:color="auto"/>
                                  </w:divBdr>
                                </w:div>
                              </w:divsChild>
                            </w:div>
                            <w:div w:id="1496534827">
                              <w:marLeft w:val="0"/>
                              <w:marRight w:val="0"/>
                              <w:marTop w:val="240"/>
                              <w:marBottom w:val="135"/>
                              <w:divBdr>
                                <w:top w:val="none" w:sz="0" w:space="0" w:color="auto"/>
                                <w:left w:val="none" w:sz="0" w:space="0" w:color="auto"/>
                                <w:bottom w:val="none" w:sz="0" w:space="0" w:color="auto"/>
                                <w:right w:val="none" w:sz="0" w:space="0" w:color="auto"/>
                              </w:divBdr>
                            </w:div>
                            <w:div w:id="248270160">
                              <w:marLeft w:val="0"/>
                              <w:marRight w:val="0"/>
                              <w:marTop w:val="15"/>
                              <w:marBottom w:val="135"/>
                              <w:divBdr>
                                <w:top w:val="none" w:sz="0" w:space="0" w:color="auto"/>
                                <w:left w:val="none" w:sz="0" w:space="0" w:color="auto"/>
                                <w:bottom w:val="none" w:sz="0" w:space="0" w:color="auto"/>
                                <w:right w:val="none" w:sz="0" w:space="0" w:color="auto"/>
                              </w:divBdr>
                              <w:divsChild>
                                <w:div w:id="1368485139">
                                  <w:marLeft w:val="0"/>
                                  <w:marRight w:val="0"/>
                                  <w:marTop w:val="0"/>
                                  <w:marBottom w:val="0"/>
                                  <w:divBdr>
                                    <w:top w:val="none" w:sz="0" w:space="0" w:color="auto"/>
                                    <w:left w:val="none" w:sz="0" w:space="0" w:color="auto"/>
                                    <w:bottom w:val="none" w:sz="0" w:space="0" w:color="auto"/>
                                    <w:right w:val="none" w:sz="0" w:space="0" w:color="auto"/>
                                  </w:divBdr>
                                </w:div>
                              </w:divsChild>
                            </w:div>
                            <w:div w:id="692152235">
                              <w:marLeft w:val="0"/>
                              <w:marRight w:val="0"/>
                              <w:marTop w:val="0"/>
                              <w:marBottom w:val="150"/>
                              <w:divBdr>
                                <w:top w:val="none" w:sz="0" w:space="0" w:color="auto"/>
                                <w:left w:val="none" w:sz="0" w:space="0" w:color="auto"/>
                                <w:bottom w:val="none" w:sz="0" w:space="0" w:color="auto"/>
                                <w:right w:val="none" w:sz="0" w:space="0" w:color="auto"/>
                              </w:divBdr>
                              <w:divsChild>
                                <w:div w:id="519591526">
                                  <w:marLeft w:val="0"/>
                                  <w:marRight w:val="0"/>
                                  <w:marTop w:val="0"/>
                                  <w:marBottom w:val="0"/>
                                  <w:divBdr>
                                    <w:top w:val="none" w:sz="0" w:space="0" w:color="auto"/>
                                    <w:left w:val="none" w:sz="0" w:space="0" w:color="auto"/>
                                    <w:bottom w:val="none" w:sz="0" w:space="0" w:color="auto"/>
                                    <w:right w:val="none" w:sz="0" w:space="0" w:color="auto"/>
                                  </w:divBdr>
                                </w:div>
                              </w:divsChild>
                            </w:div>
                            <w:div w:id="979337132">
                              <w:marLeft w:val="0"/>
                              <w:marRight w:val="0"/>
                              <w:marTop w:val="240"/>
                              <w:marBottom w:val="135"/>
                              <w:divBdr>
                                <w:top w:val="none" w:sz="0" w:space="0" w:color="auto"/>
                                <w:left w:val="none" w:sz="0" w:space="0" w:color="auto"/>
                                <w:bottom w:val="none" w:sz="0" w:space="0" w:color="auto"/>
                                <w:right w:val="none" w:sz="0" w:space="0" w:color="auto"/>
                              </w:divBdr>
                            </w:div>
                            <w:div w:id="475952744">
                              <w:marLeft w:val="0"/>
                              <w:marRight w:val="0"/>
                              <w:marTop w:val="225"/>
                              <w:marBottom w:val="75"/>
                              <w:divBdr>
                                <w:top w:val="none" w:sz="0" w:space="0" w:color="auto"/>
                                <w:left w:val="none" w:sz="0" w:space="0" w:color="auto"/>
                                <w:bottom w:val="none" w:sz="0" w:space="0" w:color="auto"/>
                                <w:right w:val="none" w:sz="0" w:space="0" w:color="auto"/>
                              </w:divBdr>
                            </w:div>
                            <w:div w:id="335814190">
                              <w:marLeft w:val="0"/>
                              <w:marRight w:val="0"/>
                              <w:marTop w:val="0"/>
                              <w:marBottom w:val="75"/>
                              <w:divBdr>
                                <w:top w:val="none" w:sz="0" w:space="0" w:color="auto"/>
                                <w:left w:val="none" w:sz="0" w:space="0" w:color="auto"/>
                                <w:bottom w:val="none" w:sz="0" w:space="0" w:color="auto"/>
                                <w:right w:val="none" w:sz="0" w:space="0" w:color="auto"/>
                              </w:divBdr>
                              <w:divsChild>
                                <w:div w:id="285086962">
                                  <w:marLeft w:val="0"/>
                                  <w:marRight w:val="0"/>
                                  <w:marTop w:val="0"/>
                                  <w:marBottom w:val="0"/>
                                  <w:divBdr>
                                    <w:top w:val="none" w:sz="0" w:space="0" w:color="auto"/>
                                    <w:left w:val="none" w:sz="0" w:space="0" w:color="auto"/>
                                    <w:bottom w:val="none" w:sz="0" w:space="0" w:color="auto"/>
                                    <w:right w:val="none" w:sz="0" w:space="0" w:color="auto"/>
                                  </w:divBdr>
                                </w:div>
                              </w:divsChild>
                            </w:div>
                            <w:div w:id="13384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160529">
      <w:bodyDiv w:val="1"/>
      <w:marLeft w:val="0"/>
      <w:marRight w:val="0"/>
      <w:marTop w:val="0"/>
      <w:marBottom w:val="0"/>
      <w:divBdr>
        <w:top w:val="none" w:sz="0" w:space="0" w:color="auto"/>
        <w:left w:val="none" w:sz="0" w:space="0" w:color="auto"/>
        <w:bottom w:val="none" w:sz="0" w:space="0" w:color="auto"/>
        <w:right w:val="none" w:sz="0" w:space="0" w:color="auto"/>
      </w:divBdr>
    </w:div>
    <w:div w:id="778838736">
      <w:bodyDiv w:val="1"/>
      <w:marLeft w:val="0"/>
      <w:marRight w:val="0"/>
      <w:marTop w:val="0"/>
      <w:marBottom w:val="0"/>
      <w:divBdr>
        <w:top w:val="none" w:sz="0" w:space="0" w:color="auto"/>
        <w:left w:val="none" w:sz="0" w:space="0" w:color="auto"/>
        <w:bottom w:val="none" w:sz="0" w:space="0" w:color="auto"/>
        <w:right w:val="none" w:sz="0" w:space="0" w:color="auto"/>
      </w:divBdr>
    </w:div>
    <w:div w:id="780688012">
      <w:bodyDiv w:val="1"/>
      <w:marLeft w:val="0"/>
      <w:marRight w:val="0"/>
      <w:marTop w:val="0"/>
      <w:marBottom w:val="0"/>
      <w:divBdr>
        <w:top w:val="none" w:sz="0" w:space="0" w:color="auto"/>
        <w:left w:val="none" w:sz="0" w:space="0" w:color="auto"/>
        <w:bottom w:val="none" w:sz="0" w:space="0" w:color="auto"/>
        <w:right w:val="none" w:sz="0" w:space="0" w:color="auto"/>
      </w:divBdr>
      <w:divsChild>
        <w:div w:id="708605765">
          <w:marLeft w:val="0"/>
          <w:marRight w:val="0"/>
          <w:marTop w:val="0"/>
          <w:marBottom w:val="0"/>
          <w:divBdr>
            <w:top w:val="none" w:sz="0" w:space="0" w:color="auto"/>
            <w:left w:val="none" w:sz="0" w:space="0" w:color="auto"/>
            <w:bottom w:val="none" w:sz="0" w:space="0" w:color="auto"/>
            <w:right w:val="none" w:sz="0" w:space="0" w:color="auto"/>
          </w:divBdr>
        </w:div>
        <w:div w:id="1965502452">
          <w:marLeft w:val="0"/>
          <w:marRight w:val="0"/>
          <w:marTop w:val="0"/>
          <w:marBottom w:val="0"/>
          <w:divBdr>
            <w:top w:val="none" w:sz="0" w:space="0" w:color="auto"/>
            <w:left w:val="none" w:sz="0" w:space="0" w:color="auto"/>
            <w:bottom w:val="none" w:sz="0" w:space="0" w:color="auto"/>
            <w:right w:val="none" w:sz="0" w:space="0" w:color="auto"/>
          </w:divBdr>
          <w:divsChild>
            <w:div w:id="614485424">
              <w:marLeft w:val="0"/>
              <w:marRight w:val="0"/>
              <w:marTop w:val="0"/>
              <w:marBottom w:val="0"/>
              <w:divBdr>
                <w:top w:val="none" w:sz="0" w:space="0" w:color="auto"/>
                <w:left w:val="none" w:sz="0" w:space="0" w:color="auto"/>
                <w:bottom w:val="none" w:sz="0" w:space="0" w:color="auto"/>
                <w:right w:val="none" w:sz="0" w:space="0" w:color="auto"/>
              </w:divBdr>
              <w:divsChild>
                <w:div w:id="297224725">
                  <w:marLeft w:val="0"/>
                  <w:marRight w:val="0"/>
                  <w:marTop w:val="0"/>
                  <w:marBottom w:val="0"/>
                  <w:divBdr>
                    <w:top w:val="none" w:sz="0" w:space="0" w:color="auto"/>
                    <w:left w:val="none" w:sz="0" w:space="0" w:color="auto"/>
                    <w:bottom w:val="none" w:sz="0" w:space="0" w:color="auto"/>
                    <w:right w:val="none" w:sz="0" w:space="0" w:color="auto"/>
                  </w:divBdr>
                  <w:divsChild>
                    <w:div w:id="1013604329">
                      <w:marLeft w:val="0"/>
                      <w:marRight w:val="0"/>
                      <w:marTop w:val="0"/>
                      <w:marBottom w:val="0"/>
                      <w:divBdr>
                        <w:top w:val="none" w:sz="0" w:space="0" w:color="auto"/>
                        <w:left w:val="none" w:sz="0" w:space="0" w:color="auto"/>
                        <w:bottom w:val="none" w:sz="0" w:space="0" w:color="auto"/>
                        <w:right w:val="none" w:sz="0" w:space="0" w:color="auto"/>
                      </w:divBdr>
                    </w:div>
                  </w:divsChild>
                </w:div>
                <w:div w:id="868222380">
                  <w:marLeft w:val="0"/>
                  <w:marRight w:val="0"/>
                  <w:marTop w:val="0"/>
                  <w:marBottom w:val="0"/>
                  <w:divBdr>
                    <w:top w:val="none" w:sz="0" w:space="0" w:color="auto"/>
                    <w:left w:val="none" w:sz="0" w:space="0" w:color="auto"/>
                    <w:bottom w:val="none" w:sz="0" w:space="0" w:color="auto"/>
                    <w:right w:val="none" w:sz="0" w:space="0" w:color="auto"/>
                  </w:divBdr>
                </w:div>
                <w:div w:id="236939439">
                  <w:marLeft w:val="0"/>
                  <w:marRight w:val="0"/>
                  <w:marTop w:val="0"/>
                  <w:marBottom w:val="0"/>
                  <w:divBdr>
                    <w:top w:val="none" w:sz="0" w:space="0" w:color="auto"/>
                    <w:left w:val="none" w:sz="0" w:space="0" w:color="auto"/>
                    <w:bottom w:val="none" w:sz="0" w:space="0" w:color="auto"/>
                    <w:right w:val="none" w:sz="0" w:space="0" w:color="auto"/>
                  </w:divBdr>
                  <w:divsChild>
                    <w:div w:id="554660569">
                      <w:marLeft w:val="0"/>
                      <w:marRight w:val="0"/>
                      <w:marTop w:val="0"/>
                      <w:marBottom w:val="0"/>
                      <w:divBdr>
                        <w:top w:val="none" w:sz="0" w:space="0" w:color="auto"/>
                        <w:left w:val="none" w:sz="0" w:space="0" w:color="auto"/>
                        <w:bottom w:val="none" w:sz="0" w:space="0" w:color="auto"/>
                        <w:right w:val="none" w:sz="0" w:space="0" w:color="auto"/>
                      </w:divBdr>
                    </w:div>
                  </w:divsChild>
                </w:div>
                <w:div w:id="773941305">
                  <w:marLeft w:val="0"/>
                  <w:marRight w:val="0"/>
                  <w:marTop w:val="0"/>
                  <w:marBottom w:val="0"/>
                  <w:divBdr>
                    <w:top w:val="none" w:sz="0" w:space="0" w:color="auto"/>
                    <w:left w:val="none" w:sz="0" w:space="0" w:color="auto"/>
                    <w:bottom w:val="none" w:sz="0" w:space="0" w:color="auto"/>
                    <w:right w:val="none" w:sz="0" w:space="0" w:color="auto"/>
                  </w:divBdr>
                </w:div>
                <w:div w:id="417365396">
                  <w:marLeft w:val="0"/>
                  <w:marRight w:val="0"/>
                  <w:marTop w:val="0"/>
                  <w:marBottom w:val="0"/>
                  <w:divBdr>
                    <w:top w:val="none" w:sz="0" w:space="0" w:color="auto"/>
                    <w:left w:val="none" w:sz="0" w:space="0" w:color="auto"/>
                    <w:bottom w:val="none" w:sz="0" w:space="0" w:color="auto"/>
                    <w:right w:val="none" w:sz="0" w:space="0" w:color="auto"/>
                  </w:divBdr>
                  <w:divsChild>
                    <w:div w:id="1764107397">
                      <w:marLeft w:val="0"/>
                      <w:marRight w:val="0"/>
                      <w:marTop w:val="0"/>
                      <w:marBottom w:val="0"/>
                      <w:divBdr>
                        <w:top w:val="none" w:sz="0" w:space="0" w:color="auto"/>
                        <w:left w:val="none" w:sz="0" w:space="0" w:color="auto"/>
                        <w:bottom w:val="none" w:sz="0" w:space="0" w:color="auto"/>
                        <w:right w:val="none" w:sz="0" w:space="0" w:color="auto"/>
                      </w:divBdr>
                    </w:div>
                  </w:divsChild>
                </w:div>
                <w:div w:id="836306656">
                  <w:marLeft w:val="0"/>
                  <w:marRight w:val="0"/>
                  <w:marTop w:val="0"/>
                  <w:marBottom w:val="0"/>
                  <w:divBdr>
                    <w:top w:val="none" w:sz="0" w:space="0" w:color="auto"/>
                    <w:left w:val="none" w:sz="0" w:space="0" w:color="auto"/>
                    <w:bottom w:val="none" w:sz="0" w:space="0" w:color="auto"/>
                    <w:right w:val="none" w:sz="0" w:space="0" w:color="auto"/>
                  </w:divBdr>
                </w:div>
                <w:div w:id="1930770761">
                  <w:marLeft w:val="0"/>
                  <w:marRight w:val="0"/>
                  <w:marTop w:val="0"/>
                  <w:marBottom w:val="0"/>
                  <w:divBdr>
                    <w:top w:val="none" w:sz="0" w:space="0" w:color="auto"/>
                    <w:left w:val="none" w:sz="0" w:space="0" w:color="auto"/>
                    <w:bottom w:val="none" w:sz="0" w:space="0" w:color="auto"/>
                    <w:right w:val="none" w:sz="0" w:space="0" w:color="auto"/>
                  </w:divBdr>
                  <w:divsChild>
                    <w:div w:id="1523785323">
                      <w:marLeft w:val="0"/>
                      <w:marRight w:val="0"/>
                      <w:marTop w:val="0"/>
                      <w:marBottom w:val="0"/>
                      <w:divBdr>
                        <w:top w:val="none" w:sz="0" w:space="0" w:color="auto"/>
                        <w:left w:val="none" w:sz="0" w:space="0" w:color="auto"/>
                        <w:bottom w:val="none" w:sz="0" w:space="0" w:color="auto"/>
                        <w:right w:val="none" w:sz="0" w:space="0" w:color="auto"/>
                      </w:divBdr>
                    </w:div>
                  </w:divsChild>
                </w:div>
                <w:div w:id="11802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94157">
      <w:bodyDiv w:val="1"/>
      <w:marLeft w:val="0"/>
      <w:marRight w:val="0"/>
      <w:marTop w:val="0"/>
      <w:marBottom w:val="0"/>
      <w:divBdr>
        <w:top w:val="none" w:sz="0" w:space="0" w:color="auto"/>
        <w:left w:val="none" w:sz="0" w:space="0" w:color="auto"/>
        <w:bottom w:val="none" w:sz="0" w:space="0" w:color="auto"/>
        <w:right w:val="none" w:sz="0" w:space="0" w:color="auto"/>
      </w:divBdr>
    </w:div>
    <w:div w:id="1358389080">
      <w:bodyDiv w:val="1"/>
      <w:marLeft w:val="0"/>
      <w:marRight w:val="0"/>
      <w:marTop w:val="0"/>
      <w:marBottom w:val="0"/>
      <w:divBdr>
        <w:top w:val="none" w:sz="0" w:space="0" w:color="auto"/>
        <w:left w:val="none" w:sz="0" w:space="0" w:color="auto"/>
        <w:bottom w:val="none" w:sz="0" w:space="0" w:color="auto"/>
        <w:right w:val="none" w:sz="0" w:space="0" w:color="auto"/>
      </w:divBdr>
      <w:divsChild>
        <w:div w:id="1273978768">
          <w:marLeft w:val="0"/>
          <w:marRight w:val="0"/>
          <w:marTop w:val="0"/>
          <w:marBottom w:val="0"/>
          <w:divBdr>
            <w:top w:val="none" w:sz="0" w:space="0" w:color="auto"/>
            <w:left w:val="none" w:sz="0" w:space="0" w:color="auto"/>
            <w:bottom w:val="none" w:sz="0" w:space="0" w:color="auto"/>
            <w:right w:val="none" w:sz="0" w:space="0" w:color="auto"/>
          </w:divBdr>
          <w:divsChild>
            <w:div w:id="989792098">
              <w:marLeft w:val="0"/>
              <w:marRight w:val="0"/>
              <w:marTop w:val="0"/>
              <w:marBottom w:val="0"/>
              <w:divBdr>
                <w:top w:val="none" w:sz="0" w:space="0" w:color="auto"/>
                <w:left w:val="none" w:sz="0" w:space="0" w:color="auto"/>
                <w:bottom w:val="none" w:sz="0" w:space="0" w:color="auto"/>
                <w:right w:val="none" w:sz="0" w:space="0" w:color="auto"/>
              </w:divBdr>
              <w:divsChild>
                <w:div w:id="858058">
                  <w:marLeft w:val="0"/>
                  <w:marRight w:val="0"/>
                  <w:marTop w:val="0"/>
                  <w:marBottom w:val="0"/>
                  <w:divBdr>
                    <w:top w:val="none" w:sz="0" w:space="0" w:color="auto"/>
                    <w:left w:val="none" w:sz="0" w:space="0" w:color="auto"/>
                    <w:bottom w:val="none" w:sz="0" w:space="0" w:color="auto"/>
                    <w:right w:val="none" w:sz="0" w:space="0" w:color="auto"/>
                  </w:divBdr>
                  <w:divsChild>
                    <w:div w:id="535434101">
                      <w:marLeft w:val="0"/>
                      <w:marRight w:val="0"/>
                      <w:marTop w:val="0"/>
                      <w:marBottom w:val="0"/>
                      <w:divBdr>
                        <w:top w:val="none" w:sz="0" w:space="0" w:color="auto"/>
                        <w:left w:val="none" w:sz="0" w:space="0" w:color="auto"/>
                        <w:bottom w:val="none" w:sz="0" w:space="0" w:color="auto"/>
                        <w:right w:val="none" w:sz="0" w:space="0" w:color="auto"/>
                      </w:divBdr>
                      <w:divsChild>
                        <w:div w:id="187718954">
                          <w:marLeft w:val="0"/>
                          <w:marRight w:val="0"/>
                          <w:marTop w:val="0"/>
                          <w:marBottom w:val="0"/>
                          <w:divBdr>
                            <w:top w:val="none" w:sz="0" w:space="0" w:color="auto"/>
                            <w:left w:val="none" w:sz="0" w:space="0" w:color="auto"/>
                            <w:bottom w:val="none" w:sz="0" w:space="0" w:color="auto"/>
                            <w:right w:val="none" w:sz="0" w:space="0" w:color="auto"/>
                          </w:divBdr>
                          <w:divsChild>
                            <w:div w:id="1114594364">
                              <w:marLeft w:val="0"/>
                              <w:marRight w:val="0"/>
                              <w:marTop w:val="0"/>
                              <w:marBottom w:val="0"/>
                              <w:divBdr>
                                <w:top w:val="none" w:sz="0" w:space="0" w:color="auto"/>
                                <w:left w:val="none" w:sz="0" w:space="0" w:color="auto"/>
                                <w:bottom w:val="none" w:sz="0" w:space="0" w:color="auto"/>
                                <w:right w:val="none" w:sz="0" w:space="0" w:color="auto"/>
                              </w:divBdr>
                            </w:div>
                          </w:divsChild>
                        </w:div>
                        <w:div w:id="972061748">
                          <w:marLeft w:val="0"/>
                          <w:marRight w:val="0"/>
                          <w:marTop w:val="0"/>
                          <w:marBottom w:val="0"/>
                          <w:divBdr>
                            <w:top w:val="none" w:sz="0" w:space="0" w:color="auto"/>
                            <w:left w:val="none" w:sz="0" w:space="0" w:color="auto"/>
                            <w:bottom w:val="none" w:sz="0" w:space="0" w:color="auto"/>
                            <w:right w:val="none" w:sz="0" w:space="0" w:color="auto"/>
                          </w:divBdr>
                        </w:div>
                        <w:div w:id="1820417125">
                          <w:marLeft w:val="0"/>
                          <w:marRight w:val="0"/>
                          <w:marTop w:val="0"/>
                          <w:marBottom w:val="0"/>
                          <w:divBdr>
                            <w:top w:val="none" w:sz="0" w:space="0" w:color="auto"/>
                            <w:left w:val="none" w:sz="0" w:space="0" w:color="auto"/>
                            <w:bottom w:val="none" w:sz="0" w:space="0" w:color="auto"/>
                            <w:right w:val="none" w:sz="0" w:space="0" w:color="auto"/>
                          </w:divBdr>
                          <w:divsChild>
                            <w:div w:id="1690057448">
                              <w:marLeft w:val="0"/>
                              <w:marRight w:val="0"/>
                              <w:marTop w:val="0"/>
                              <w:marBottom w:val="0"/>
                              <w:divBdr>
                                <w:top w:val="none" w:sz="0" w:space="0" w:color="auto"/>
                                <w:left w:val="none" w:sz="0" w:space="0" w:color="auto"/>
                                <w:bottom w:val="none" w:sz="0" w:space="0" w:color="auto"/>
                                <w:right w:val="none" w:sz="0" w:space="0" w:color="auto"/>
                              </w:divBdr>
                            </w:div>
                          </w:divsChild>
                        </w:div>
                        <w:div w:id="980689328">
                          <w:marLeft w:val="0"/>
                          <w:marRight w:val="0"/>
                          <w:marTop w:val="0"/>
                          <w:marBottom w:val="0"/>
                          <w:divBdr>
                            <w:top w:val="none" w:sz="0" w:space="0" w:color="auto"/>
                            <w:left w:val="single" w:sz="4" w:space="4" w:color="auto"/>
                            <w:bottom w:val="none" w:sz="0" w:space="0" w:color="auto"/>
                            <w:right w:val="none" w:sz="0" w:space="4" w:color="auto"/>
                          </w:divBdr>
                          <w:divsChild>
                            <w:div w:id="1279021924">
                              <w:marLeft w:val="0"/>
                              <w:marRight w:val="0"/>
                              <w:marTop w:val="0"/>
                              <w:marBottom w:val="0"/>
                              <w:divBdr>
                                <w:top w:val="none" w:sz="0" w:space="0" w:color="auto"/>
                                <w:left w:val="none" w:sz="0" w:space="0" w:color="auto"/>
                                <w:bottom w:val="none" w:sz="0" w:space="0" w:color="auto"/>
                                <w:right w:val="none" w:sz="0" w:space="0" w:color="auto"/>
                              </w:divBdr>
                            </w:div>
                          </w:divsChild>
                        </w:div>
                        <w:div w:id="1921597480">
                          <w:marLeft w:val="0"/>
                          <w:marRight w:val="0"/>
                          <w:marTop w:val="0"/>
                          <w:marBottom w:val="0"/>
                          <w:divBdr>
                            <w:top w:val="none" w:sz="0" w:space="0" w:color="auto"/>
                            <w:left w:val="single" w:sz="4" w:space="4" w:color="auto"/>
                            <w:bottom w:val="none" w:sz="0" w:space="0" w:color="auto"/>
                            <w:right w:val="none" w:sz="0" w:space="4" w:color="auto"/>
                          </w:divBdr>
                          <w:divsChild>
                            <w:div w:id="471755726">
                              <w:marLeft w:val="0"/>
                              <w:marRight w:val="0"/>
                              <w:marTop w:val="0"/>
                              <w:marBottom w:val="0"/>
                              <w:divBdr>
                                <w:top w:val="none" w:sz="0" w:space="0" w:color="auto"/>
                                <w:left w:val="none" w:sz="0" w:space="0" w:color="auto"/>
                                <w:bottom w:val="none" w:sz="0" w:space="0" w:color="auto"/>
                                <w:right w:val="none" w:sz="0" w:space="0" w:color="auto"/>
                              </w:divBdr>
                            </w:div>
                          </w:divsChild>
                        </w:div>
                        <w:div w:id="1692560529">
                          <w:marLeft w:val="0"/>
                          <w:marRight w:val="0"/>
                          <w:marTop w:val="0"/>
                          <w:marBottom w:val="0"/>
                          <w:divBdr>
                            <w:top w:val="none" w:sz="0" w:space="0" w:color="auto"/>
                            <w:left w:val="single" w:sz="4" w:space="4" w:color="auto"/>
                            <w:bottom w:val="none" w:sz="0" w:space="0" w:color="auto"/>
                            <w:right w:val="none" w:sz="0" w:space="4" w:color="auto"/>
                          </w:divBdr>
                          <w:divsChild>
                            <w:div w:id="280188470">
                              <w:marLeft w:val="0"/>
                              <w:marRight w:val="0"/>
                              <w:marTop w:val="0"/>
                              <w:marBottom w:val="0"/>
                              <w:divBdr>
                                <w:top w:val="none" w:sz="0" w:space="0" w:color="auto"/>
                                <w:left w:val="none" w:sz="0" w:space="0" w:color="auto"/>
                                <w:bottom w:val="none" w:sz="0" w:space="0" w:color="auto"/>
                                <w:right w:val="none" w:sz="0" w:space="0" w:color="auto"/>
                              </w:divBdr>
                            </w:div>
                          </w:divsChild>
                        </w:div>
                        <w:div w:id="117912814">
                          <w:marLeft w:val="0"/>
                          <w:marRight w:val="0"/>
                          <w:marTop w:val="0"/>
                          <w:marBottom w:val="0"/>
                          <w:divBdr>
                            <w:top w:val="none" w:sz="0" w:space="0" w:color="auto"/>
                            <w:left w:val="single" w:sz="4" w:space="4" w:color="auto"/>
                            <w:bottom w:val="none" w:sz="0" w:space="0" w:color="auto"/>
                            <w:right w:val="none" w:sz="0" w:space="4" w:color="auto"/>
                          </w:divBdr>
                          <w:divsChild>
                            <w:div w:id="943267675">
                              <w:marLeft w:val="0"/>
                              <w:marRight w:val="0"/>
                              <w:marTop w:val="0"/>
                              <w:marBottom w:val="0"/>
                              <w:divBdr>
                                <w:top w:val="none" w:sz="0" w:space="0" w:color="auto"/>
                                <w:left w:val="none" w:sz="0" w:space="0" w:color="auto"/>
                                <w:bottom w:val="none" w:sz="0" w:space="0" w:color="auto"/>
                                <w:right w:val="none" w:sz="0" w:space="0" w:color="auto"/>
                              </w:divBdr>
                            </w:div>
                          </w:divsChild>
                        </w:div>
                        <w:div w:id="1606771882">
                          <w:marLeft w:val="0"/>
                          <w:marRight w:val="0"/>
                          <w:marTop w:val="0"/>
                          <w:marBottom w:val="0"/>
                          <w:divBdr>
                            <w:top w:val="none" w:sz="0" w:space="0" w:color="auto"/>
                            <w:left w:val="single" w:sz="4" w:space="4" w:color="auto"/>
                            <w:bottom w:val="none" w:sz="0" w:space="0" w:color="auto"/>
                            <w:right w:val="none" w:sz="0" w:space="4" w:color="auto"/>
                          </w:divBdr>
                          <w:divsChild>
                            <w:div w:id="663436882">
                              <w:marLeft w:val="0"/>
                              <w:marRight w:val="0"/>
                              <w:marTop w:val="0"/>
                              <w:marBottom w:val="0"/>
                              <w:divBdr>
                                <w:top w:val="none" w:sz="0" w:space="0" w:color="auto"/>
                                <w:left w:val="none" w:sz="0" w:space="0" w:color="auto"/>
                                <w:bottom w:val="none" w:sz="0" w:space="0" w:color="auto"/>
                                <w:right w:val="none" w:sz="0" w:space="0" w:color="auto"/>
                              </w:divBdr>
                            </w:div>
                          </w:divsChild>
                        </w:div>
                        <w:div w:id="1435133216">
                          <w:marLeft w:val="0"/>
                          <w:marRight w:val="0"/>
                          <w:marTop w:val="105"/>
                          <w:marBottom w:val="0"/>
                          <w:divBdr>
                            <w:top w:val="none" w:sz="0" w:space="0" w:color="auto"/>
                            <w:left w:val="none" w:sz="0" w:space="0" w:color="auto"/>
                            <w:bottom w:val="none" w:sz="0" w:space="0" w:color="auto"/>
                            <w:right w:val="none" w:sz="0" w:space="0" w:color="auto"/>
                          </w:divBdr>
                          <w:divsChild>
                            <w:div w:id="577861606">
                              <w:marLeft w:val="0"/>
                              <w:marRight w:val="0"/>
                              <w:marTop w:val="0"/>
                              <w:marBottom w:val="0"/>
                              <w:divBdr>
                                <w:top w:val="none" w:sz="0" w:space="0" w:color="auto"/>
                                <w:left w:val="none" w:sz="0" w:space="0" w:color="auto"/>
                                <w:bottom w:val="none" w:sz="0" w:space="0" w:color="auto"/>
                                <w:right w:val="none" w:sz="0" w:space="0" w:color="auto"/>
                              </w:divBdr>
                              <w:divsChild>
                                <w:div w:id="123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02650">
          <w:marLeft w:val="0"/>
          <w:marRight w:val="0"/>
          <w:marTop w:val="0"/>
          <w:marBottom w:val="0"/>
          <w:divBdr>
            <w:top w:val="none" w:sz="0" w:space="0" w:color="auto"/>
            <w:left w:val="none" w:sz="0" w:space="0" w:color="auto"/>
            <w:bottom w:val="none" w:sz="0" w:space="0" w:color="auto"/>
            <w:right w:val="none" w:sz="0" w:space="0" w:color="auto"/>
          </w:divBdr>
          <w:divsChild>
            <w:div w:id="1978218694">
              <w:marLeft w:val="0"/>
              <w:marRight w:val="0"/>
              <w:marTop w:val="0"/>
              <w:marBottom w:val="0"/>
              <w:divBdr>
                <w:top w:val="none" w:sz="0" w:space="0" w:color="auto"/>
                <w:left w:val="none" w:sz="0" w:space="0" w:color="auto"/>
                <w:bottom w:val="none" w:sz="0" w:space="0" w:color="auto"/>
                <w:right w:val="none" w:sz="0" w:space="0" w:color="auto"/>
              </w:divBdr>
              <w:divsChild>
                <w:div w:id="1530606742">
                  <w:marLeft w:val="0"/>
                  <w:marRight w:val="0"/>
                  <w:marTop w:val="0"/>
                  <w:marBottom w:val="0"/>
                  <w:divBdr>
                    <w:top w:val="none" w:sz="0" w:space="0" w:color="auto"/>
                    <w:left w:val="none" w:sz="0" w:space="0" w:color="auto"/>
                    <w:bottom w:val="none" w:sz="0" w:space="0" w:color="auto"/>
                    <w:right w:val="none" w:sz="0" w:space="0" w:color="auto"/>
                  </w:divBdr>
                  <w:divsChild>
                    <w:div w:id="1533302772">
                      <w:marLeft w:val="0"/>
                      <w:marRight w:val="0"/>
                      <w:marTop w:val="0"/>
                      <w:marBottom w:val="0"/>
                      <w:divBdr>
                        <w:top w:val="none" w:sz="0" w:space="0" w:color="auto"/>
                        <w:left w:val="none" w:sz="0" w:space="0" w:color="auto"/>
                        <w:bottom w:val="none" w:sz="0" w:space="0" w:color="auto"/>
                        <w:right w:val="none" w:sz="0" w:space="0" w:color="auto"/>
                      </w:divBdr>
                      <w:divsChild>
                        <w:div w:id="1180391532">
                          <w:marLeft w:val="0"/>
                          <w:marRight w:val="0"/>
                          <w:marTop w:val="0"/>
                          <w:marBottom w:val="0"/>
                          <w:divBdr>
                            <w:top w:val="none" w:sz="0" w:space="0" w:color="auto"/>
                            <w:left w:val="none" w:sz="0" w:space="0" w:color="auto"/>
                            <w:bottom w:val="none" w:sz="0" w:space="0" w:color="auto"/>
                            <w:right w:val="none" w:sz="0" w:space="0" w:color="auto"/>
                          </w:divBdr>
                          <w:divsChild>
                            <w:div w:id="540173945">
                              <w:marLeft w:val="0"/>
                              <w:marRight w:val="0"/>
                              <w:marTop w:val="0"/>
                              <w:marBottom w:val="0"/>
                              <w:divBdr>
                                <w:top w:val="none" w:sz="0" w:space="0" w:color="auto"/>
                                <w:left w:val="none" w:sz="0" w:space="0" w:color="auto"/>
                                <w:bottom w:val="none" w:sz="0" w:space="0" w:color="auto"/>
                                <w:right w:val="none" w:sz="0" w:space="0" w:color="auto"/>
                              </w:divBdr>
                              <w:divsChild>
                                <w:div w:id="1858470569">
                                  <w:marLeft w:val="0"/>
                                  <w:marRight w:val="0"/>
                                  <w:marTop w:val="0"/>
                                  <w:marBottom w:val="0"/>
                                  <w:divBdr>
                                    <w:top w:val="none" w:sz="0" w:space="0" w:color="auto"/>
                                    <w:left w:val="none" w:sz="0" w:space="0" w:color="auto"/>
                                    <w:bottom w:val="none" w:sz="0" w:space="0" w:color="auto"/>
                                    <w:right w:val="none" w:sz="0" w:space="0" w:color="auto"/>
                                  </w:divBdr>
                                  <w:divsChild>
                                    <w:div w:id="1925457985">
                                      <w:marLeft w:val="0"/>
                                      <w:marRight w:val="0"/>
                                      <w:marTop w:val="0"/>
                                      <w:marBottom w:val="0"/>
                                      <w:divBdr>
                                        <w:top w:val="none" w:sz="0" w:space="0" w:color="auto"/>
                                        <w:left w:val="none" w:sz="0" w:space="0" w:color="auto"/>
                                        <w:bottom w:val="none" w:sz="0" w:space="0" w:color="auto"/>
                                        <w:right w:val="none" w:sz="0" w:space="0" w:color="auto"/>
                                      </w:divBdr>
                                      <w:divsChild>
                                        <w:div w:id="1440370947">
                                          <w:marLeft w:val="0"/>
                                          <w:marRight w:val="0"/>
                                          <w:marTop w:val="0"/>
                                          <w:marBottom w:val="0"/>
                                          <w:divBdr>
                                            <w:top w:val="none" w:sz="0" w:space="0" w:color="auto"/>
                                            <w:left w:val="none" w:sz="0" w:space="0" w:color="auto"/>
                                            <w:bottom w:val="none" w:sz="0" w:space="0" w:color="auto"/>
                                            <w:right w:val="none" w:sz="0" w:space="0" w:color="auto"/>
                                          </w:divBdr>
                                          <w:divsChild>
                                            <w:div w:id="857037342">
                                              <w:marLeft w:val="0"/>
                                              <w:marRight w:val="0"/>
                                              <w:marTop w:val="0"/>
                                              <w:marBottom w:val="0"/>
                                              <w:divBdr>
                                                <w:top w:val="none" w:sz="0" w:space="0" w:color="auto"/>
                                                <w:left w:val="none" w:sz="0" w:space="0" w:color="auto"/>
                                                <w:bottom w:val="none" w:sz="0" w:space="0" w:color="auto"/>
                                                <w:right w:val="none" w:sz="0" w:space="0" w:color="auto"/>
                                              </w:divBdr>
                                            </w:div>
                                            <w:div w:id="317149489">
                                              <w:marLeft w:val="0"/>
                                              <w:marRight w:val="0"/>
                                              <w:marTop w:val="0"/>
                                              <w:marBottom w:val="0"/>
                                              <w:divBdr>
                                                <w:top w:val="none" w:sz="0" w:space="0" w:color="auto"/>
                                                <w:left w:val="none" w:sz="0" w:space="0" w:color="auto"/>
                                                <w:bottom w:val="none" w:sz="0" w:space="0" w:color="auto"/>
                                                <w:right w:val="none" w:sz="0" w:space="0" w:color="auto"/>
                                              </w:divBdr>
                                              <w:divsChild>
                                                <w:div w:id="15639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383">
                                      <w:marLeft w:val="0"/>
                                      <w:marRight w:val="0"/>
                                      <w:marTop w:val="0"/>
                                      <w:marBottom w:val="0"/>
                                      <w:divBdr>
                                        <w:top w:val="none" w:sz="0" w:space="0" w:color="auto"/>
                                        <w:left w:val="none" w:sz="0" w:space="0" w:color="auto"/>
                                        <w:bottom w:val="none" w:sz="0" w:space="0" w:color="auto"/>
                                        <w:right w:val="none" w:sz="0" w:space="0" w:color="auto"/>
                                      </w:divBdr>
                                      <w:divsChild>
                                        <w:div w:id="1943150581">
                                          <w:marLeft w:val="0"/>
                                          <w:marRight w:val="0"/>
                                          <w:marTop w:val="0"/>
                                          <w:marBottom w:val="0"/>
                                          <w:divBdr>
                                            <w:top w:val="none" w:sz="0" w:space="0" w:color="auto"/>
                                            <w:left w:val="none" w:sz="0" w:space="0" w:color="auto"/>
                                            <w:bottom w:val="none" w:sz="0" w:space="0" w:color="auto"/>
                                            <w:right w:val="none" w:sz="0" w:space="0" w:color="auto"/>
                                          </w:divBdr>
                                          <w:divsChild>
                                            <w:div w:id="1195315370">
                                              <w:marLeft w:val="0"/>
                                              <w:marRight w:val="0"/>
                                              <w:marTop w:val="0"/>
                                              <w:marBottom w:val="0"/>
                                              <w:divBdr>
                                                <w:top w:val="none" w:sz="0" w:space="0" w:color="auto"/>
                                                <w:left w:val="none" w:sz="0" w:space="0" w:color="auto"/>
                                                <w:bottom w:val="none" w:sz="0" w:space="0" w:color="auto"/>
                                                <w:right w:val="none" w:sz="0" w:space="0" w:color="auto"/>
                                              </w:divBdr>
                                            </w:div>
                                            <w:div w:id="1734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8621">
                                      <w:marLeft w:val="0"/>
                                      <w:marRight w:val="0"/>
                                      <w:marTop w:val="0"/>
                                      <w:marBottom w:val="0"/>
                                      <w:divBdr>
                                        <w:top w:val="none" w:sz="0" w:space="0" w:color="auto"/>
                                        <w:left w:val="none" w:sz="0" w:space="0" w:color="auto"/>
                                        <w:bottom w:val="none" w:sz="0" w:space="0" w:color="auto"/>
                                        <w:right w:val="none" w:sz="0" w:space="0" w:color="auto"/>
                                      </w:divBdr>
                                      <w:divsChild>
                                        <w:div w:id="849761509">
                                          <w:marLeft w:val="0"/>
                                          <w:marRight w:val="0"/>
                                          <w:marTop w:val="0"/>
                                          <w:marBottom w:val="0"/>
                                          <w:divBdr>
                                            <w:top w:val="none" w:sz="0" w:space="0" w:color="auto"/>
                                            <w:left w:val="none" w:sz="0" w:space="0" w:color="auto"/>
                                            <w:bottom w:val="none" w:sz="0" w:space="0" w:color="auto"/>
                                            <w:right w:val="none" w:sz="0" w:space="0" w:color="auto"/>
                                          </w:divBdr>
                                          <w:divsChild>
                                            <w:div w:id="1176000686">
                                              <w:marLeft w:val="0"/>
                                              <w:marRight w:val="0"/>
                                              <w:marTop w:val="0"/>
                                              <w:marBottom w:val="0"/>
                                              <w:divBdr>
                                                <w:top w:val="none" w:sz="0" w:space="0" w:color="auto"/>
                                                <w:left w:val="none" w:sz="0" w:space="0" w:color="auto"/>
                                                <w:bottom w:val="none" w:sz="0" w:space="0" w:color="auto"/>
                                                <w:right w:val="none" w:sz="0" w:space="0" w:color="auto"/>
                                              </w:divBdr>
                                              <w:divsChild>
                                                <w:div w:id="8419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0169">
                                      <w:marLeft w:val="0"/>
                                      <w:marRight w:val="0"/>
                                      <w:marTop w:val="0"/>
                                      <w:marBottom w:val="0"/>
                                      <w:divBdr>
                                        <w:top w:val="none" w:sz="0" w:space="0" w:color="auto"/>
                                        <w:left w:val="none" w:sz="0" w:space="0" w:color="auto"/>
                                        <w:bottom w:val="none" w:sz="0" w:space="0" w:color="auto"/>
                                        <w:right w:val="none" w:sz="0" w:space="0" w:color="auto"/>
                                      </w:divBdr>
                                      <w:divsChild>
                                        <w:div w:id="573927606">
                                          <w:marLeft w:val="0"/>
                                          <w:marRight w:val="0"/>
                                          <w:marTop w:val="0"/>
                                          <w:marBottom w:val="0"/>
                                          <w:divBdr>
                                            <w:top w:val="none" w:sz="0" w:space="0" w:color="auto"/>
                                            <w:left w:val="none" w:sz="0" w:space="0" w:color="auto"/>
                                            <w:bottom w:val="none" w:sz="0" w:space="0" w:color="auto"/>
                                            <w:right w:val="none" w:sz="0" w:space="0" w:color="auto"/>
                                          </w:divBdr>
                                          <w:divsChild>
                                            <w:div w:id="2259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6593">
                                      <w:marLeft w:val="0"/>
                                      <w:marRight w:val="0"/>
                                      <w:marTop w:val="0"/>
                                      <w:marBottom w:val="0"/>
                                      <w:divBdr>
                                        <w:top w:val="none" w:sz="0" w:space="0" w:color="auto"/>
                                        <w:left w:val="none" w:sz="0" w:space="0" w:color="auto"/>
                                        <w:bottom w:val="none" w:sz="0" w:space="0" w:color="auto"/>
                                        <w:right w:val="none" w:sz="0" w:space="0" w:color="auto"/>
                                      </w:divBdr>
                                      <w:divsChild>
                                        <w:div w:id="1483080823">
                                          <w:marLeft w:val="0"/>
                                          <w:marRight w:val="0"/>
                                          <w:marTop w:val="0"/>
                                          <w:marBottom w:val="0"/>
                                          <w:divBdr>
                                            <w:top w:val="none" w:sz="0" w:space="0" w:color="auto"/>
                                            <w:left w:val="none" w:sz="0" w:space="0" w:color="auto"/>
                                            <w:bottom w:val="none" w:sz="0" w:space="0" w:color="auto"/>
                                            <w:right w:val="none" w:sz="0" w:space="0" w:color="auto"/>
                                          </w:divBdr>
                                          <w:divsChild>
                                            <w:div w:id="1910116956">
                                              <w:marLeft w:val="0"/>
                                              <w:marRight w:val="0"/>
                                              <w:marTop w:val="0"/>
                                              <w:marBottom w:val="0"/>
                                              <w:divBdr>
                                                <w:top w:val="none" w:sz="0" w:space="0" w:color="auto"/>
                                                <w:left w:val="none" w:sz="0" w:space="0" w:color="auto"/>
                                                <w:bottom w:val="none" w:sz="0" w:space="0" w:color="auto"/>
                                                <w:right w:val="none" w:sz="0" w:space="0" w:color="auto"/>
                                              </w:divBdr>
                                              <w:divsChild>
                                                <w:div w:id="1940679150">
                                                  <w:marLeft w:val="0"/>
                                                  <w:marRight w:val="0"/>
                                                  <w:marTop w:val="0"/>
                                                  <w:marBottom w:val="0"/>
                                                  <w:divBdr>
                                                    <w:top w:val="none" w:sz="0" w:space="0" w:color="auto"/>
                                                    <w:left w:val="none" w:sz="0" w:space="0" w:color="auto"/>
                                                    <w:bottom w:val="none" w:sz="0" w:space="0" w:color="auto"/>
                                                    <w:right w:val="none" w:sz="0" w:space="0" w:color="auto"/>
                                                  </w:divBdr>
                                                </w:div>
                                              </w:divsChild>
                                            </w:div>
                                            <w:div w:id="1453208255">
                                              <w:marLeft w:val="0"/>
                                              <w:marRight w:val="0"/>
                                              <w:marTop w:val="0"/>
                                              <w:marBottom w:val="0"/>
                                              <w:divBdr>
                                                <w:top w:val="none" w:sz="0" w:space="0" w:color="auto"/>
                                                <w:left w:val="none" w:sz="0" w:space="0" w:color="auto"/>
                                                <w:bottom w:val="none" w:sz="0" w:space="0" w:color="auto"/>
                                                <w:right w:val="none" w:sz="0" w:space="0" w:color="auto"/>
                                              </w:divBdr>
                                            </w:div>
                                            <w:div w:id="1539125299">
                                              <w:marLeft w:val="0"/>
                                              <w:marRight w:val="0"/>
                                              <w:marTop w:val="0"/>
                                              <w:marBottom w:val="0"/>
                                              <w:divBdr>
                                                <w:top w:val="none" w:sz="0" w:space="0" w:color="auto"/>
                                                <w:left w:val="none" w:sz="0" w:space="0" w:color="auto"/>
                                                <w:bottom w:val="none" w:sz="0" w:space="0" w:color="auto"/>
                                                <w:right w:val="none" w:sz="0" w:space="0" w:color="auto"/>
                                              </w:divBdr>
                                            </w:div>
                                            <w:div w:id="246426748">
                                              <w:marLeft w:val="0"/>
                                              <w:marRight w:val="0"/>
                                              <w:marTop w:val="0"/>
                                              <w:marBottom w:val="0"/>
                                              <w:divBdr>
                                                <w:top w:val="none" w:sz="0" w:space="0" w:color="auto"/>
                                                <w:left w:val="none" w:sz="0" w:space="0" w:color="auto"/>
                                                <w:bottom w:val="none" w:sz="0" w:space="0" w:color="auto"/>
                                                <w:right w:val="none" w:sz="0" w:space="0" w:color="auto"/>
                                              </w:divBdr>
                                              <w:divsChild>
                                                <w:div w:id="1015687855">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214582080">
                                              <w:marLeft w:val="0"/>
                                              <w:marRight w:val="0"/>
                                              <w:marTop w:val="0"/>
                                              <w:marBottom w:val="0"/>
                                              <w:divBdr>
                                                <w:top w:val="none" w:sz="0" w:space="0" w:color="auto"/>
                                                <w:left w:val="none" w:sz="0" w:space="0" w:color="auto"/>
                                                <w:bottom w:val="none" w:sz="0" w:space="0" w:color="auto"/>
                                                <w:right w:val="none" w:sz="0" w:space="0" w:color="auto"/>
                                              </w:divBdr>
                                              <w:divsChild>
                                                <w:div w:id="320430344">
                                                  <w:marLeft w:val="0"/>
                                                  <w:marRight w:val="0"/>
                                                  <w:marTop w:val="0"/>
                                                  <w:marBottom w:val="0"/>
                                                  <w:divBdr>
                                                    <w:top w:val="none" w:sz="0" w:space="0" w:color="auto"/>
                                                    <w:left w:val="none" w:sz="0" w:space="0" w:color="auto"/>
                                                    <w:bottom w:val="none" w:sz="0" w:space="0" w:color="auto"/>
                                                    <w:right w:val="none" w:sz="0" w:space="0" w:color="auto"/>
                                                  </w:divBdr>
                                                </w:div>
                                              </w:divsChild>
                                            </w:div>
                                            <w:div w:id="1518960002">
                                              <w:marLeft w:val="0"/>
                                              <w:marRight w:val="0"/>
                                              <w:marTop w:val="0"/>
                                              <w:marBottom w:val="0"/>
                                              <w:divBdr>
                                                <w:top w:val="none" w:sz="0" w:space="0" w:color="auto"/>
                                                <w:left w:val="none" w:sz="0" w:space="0" w:color="auto"/>
                                                <w:bottom w:val="none" w:sz="0" w:space="0" w:color="auto"/>
                                                <w:right w:val="none" w:sz="0" w:space="0" w:color="auto"/>
                                              </w:divBdr>
                                              <w:divsChild>
                                                <w:div w:id="197473119">
                                                  <w:marLeft w:val="0"/>
                                                  <w:marRight w:val="0"/>
                                                  <w:marTop w:val="0"/>
                                                  <w:marBottom w:val="0"/>
                                                  <w:divBdr>
                                                    <w:top w:val="none" w:sz="0" w:space="0" w:color="auto"/>
                                                    <w:left w:val="none" w:sz="0" w:space="0" w:color="auto"/>
                                                    <w:bottom w:val="none" w:sz="0" w:space="0" w:color="auto"/>
                                                    <w:right w:val="none" w:sz="0" w:space="0" w:color="auto"/>
                                                  </w:divBdr>
                                                </w:div>
                                              </w:divsChild>
                                            </w:div>
                                            <w:div w:id="2008165026">
                                              <w:marLeft w:val="0"/>
                                              <w:marRight w:val="0"/>
                                              <w:marTop w:val="0"/>
                                              <w:marBottom w:val="0"/>
                                              <w:divBdr>
                                                <w:top w:val="none" w:sz="0" w:space="0" w:color="auto"/>
                                                <w:left w:val="none" w:sz="0" w:space="0" w:color="auto"/>
                                                <w:bottom w:val="none" w:sz="0" w:space="0" w:color="auto"/>
                                                <w:right w:val="none" w:sz="0" w:space="0" w:color="auto"/>
                                              </w:divBdr>
                                              <w:divsChild>
                                                <w:div w:id="9383408">
                                                  <w:marLeft w:val="0"/>
                                                  <w:marRight w:val="0"/>
                                                  <w:marTop w:val="0"/>
                                                  <w:marBottom w:val="0"/>
                                                  <w:divBdr>
                                                    <w:top w:val="none" w:sz="0" w:space="0" w:color="auto"/>
                                                    <w:left w:val="none" w:sz="0" w:space="0" w:color="auto"/>
                                                    <w:bottom w:val="none" w:sz="0" w:space="0" w:color="auto"/>
                                                    <w:right w:val="none" w:sz="0" w:space="0" w:color="auto"/>
                                                  </w:divBdr>
                                                </w:div>
                                              </w:divsChild>
                                            </w:div>
                                            <w:div w:id="261956682">
                                              <w:marLeft w:val="0"/>
                                              <w:marRight w:val="0"/>
                                              <w:marTop w:val="0"/>
                                              <w:marBottom w:val="0"/>
                                              <w:divBdr>
                                                <w:top w:val="none" w:sz="0" w:space="0" w:color="auto"/>
                                                <w:left w:val="none" w:sz="0" w:space="0" w:color="auto"/>
                                                <w:bottom w:val="none" w:sz="0" w:space="0" w:color="auto"/>
                                                <w:right w:val="none" w:sz="0" w:space="0" w:color="auto"/>
                                              </w:divBdr>
                                              <w:divsChild>
                                                <w:div w:id="787511178">
                                                  <w:marLeft w:val="0"/>
                                                  <w:marRight w:val="0"/>
                                                  <w:marTop w:val="0"/>
                                                  <w:marBottom w:val="0"/>
                                                  <w:divBdr>
                                                    <w:top w:val="none" w:sz="0" w:space="0" w:color="auto"/>
                                                    <w:left w:val="none" w:sz="0" w:space="0" w:color="auto"/>
                                                    <w:bottom w:val="none" w:sz="0" w:space="0" w:color="auto"/>
                                                    <w:right w:val="none" w:sz="0" w:space="0" w:color="auto"/>
                                                  </w:divBdr>
                                                </w:div>
                                              </w:divsChild>
                                            </w:div>
                                            <w:div w:id="1280643263">
                                              <w:marLeft w:val="0"/>
                                              <w:marRight w:val="0"/>
                                              <w:marTop w:val="0"/>
                                              <w:marBottom w:val="0"/>
                                              <w:divBdr>
                                                <w:top w:val="none" w:sz="0" w:space="0" w:color="auto"/>
                                                <w:left w:val="none" w:sz="0" w:space="0" w:color="auto"/>
                                                <w:bottom w:val="none" w:sz="0" w:space="0" w:color="auto"/>
                                                <w:right w:val="none" w:sz="0" w:space="0" w:color="auto"/>
                                              </w:divBdr>
                                            </w:div>
                                            <w:div w:id="21395869">
                                              <w:marLeft w:val="0"/>
                                              <w:marRight w:val="0"/>
                                              <w:marTop w:val="0"/>
                                              <w:marBottom w:val="0"/>
                                              <w:divBdr>
                                                <w:top w:val="none" w:sz="0" w:space="0" w:color="auto"/>
                                                <w:left w:val="none" w:sz="0" w:space="0" w:color="auto"/>
                                                <w:bottom w:val="none" w:sz="0" w:space="0" w:color="auto"/>
                                                <w:right w:val="none" w:sz="0" w:space="0" w:color="auto"/>
                                              </w:divBdr>
                                            </w:div>
                                            <w:div w:id="1892690463">
                                              <w:marLeft w:val="0"/>
                                              <w:marRight w:val="0"/>
                                              <w:marTop w:val="0"/>
                                              <w:marBottom w:val="0"/>
                                              <w:divBdr>
                                                <w:top w:val="none" w:sz="0" w:space="0" w:color="auto"/>
                                                <w:left w:val="none" w:sz="0" w:space="0" w:color="auto"/>
                                                <w:bottom w:val="none" w:sz="0" w:space="0" w:color="auto"/>
                                                <w:right w:val="none" w:sz="0" w:space="0" w:color="auto"/>
                                              </w:divBdr>
                                              <w:divsChild>
                                                <w:div w:id="378868937">
                                                  <w:marLeft w:val="0"/>
                                                  <w:marRight w:val="0"/>
                                                  <w:marTop w:val="0"/>
                                                  <w:marBottom w:val="0"/>
                                                  <w:divBdr>
                                                    <w:top w:val="none" w:sz="0" w:space="0" w:color="auto"/>
                                                    <w:left w:val="none" w:sz="0" w:space="0" w:color="auto"/>
                                                    <w:bottom w:val="none" w:sz="0" w:space="0" w:color="auto"/>
                                                    <w:right w:val="none" w:sz="0" w:space="0" w:color="auto"/>
                                                  </w:divBdr>
                                                </w:div>
                                              </w:divsChild>
                                            </w:div>
                                            <w:div w:id="5715707">
                                              <w:marLeft w:val="0"/>
                                              <w:marRight w:val="0"/>
                                              <w:marTop w:val="0"/>
                                              <w:marBottom w:val="0"/>
                                              <w:divBdr>
                                                <w:top w:val="none" w:sz="0" w:space="0" w:color="auto"/>
                                                <w:left w:val="none" w:sz="0" w:space="0" w:color="auto"/>
                                                <w:bottom w:val="none" w:sz="0" w:space="0" w:color="auto"/>
                                                <w:right w:val="none" w:sz="0" w:space="0" w:color="auto"/>
                                              </w:divBdr>
                                            </w:div>
                                            <w:div w:id="929580465">
                                              <w:marLeft w:val="0"/>
                                              <w:marRight w:val="0"/>
                                              <w:marTop w:val="0"/>
                                              <w:marBottom w:val="0"/>
                                              <w:divBdr>
                                                <w:top w:val="none" w:sz="0" w:space="0" w:color="auto"/>
                                                <w:left w:val="none" w:sz="0" w:space="0" w:color="auto"/>
                                                <w:bottom w:val="none" w:sz="0" w:space="0" w:color="auto"/>
                                                <w:right w:val="none" w:sz="0" w:space="0" w:color="auto"/>
                                              </w:divBdr>
                                              <w:divsChild>
                                                <w:div w:id="1231816132">
                                                  <w:marLeft w:val="0"/>
                                                  <w:marRight w:val="0"/>
                                                  <w:marTop w:val="0"/>
                                                  <w:marBottom w:val="0"/>
                                                  <w:divBdr>
                                                    <w:top w:val="none" w:sz="0" w:space="0" w:color="auto"/>
                                                    <w:left w:val="none" w:sz="0" w:space="0" w:color="auto"/>
                                                    <w:bottom w:val="none" w:sz="0" w:space="0" w:color="auto"/>
                                                    <w:right w:val="none" w:sz="0" w:space="0" w:color="auto"/>
                                                  </w:divBdr>
                                                </w:div>
                                              </w:divsChild>
                                            </w:div>
                                            <w:div w:id="832914865">
                                              <w:marLeft w:val="0"/>
                                              <w:marRight w:val="0"/>
                                              <w:marTop w:val="0"/>
                                              <w:marBottom w:val="0"/>
                                              <w:divBdr>
                                                <w:top w:val="none" w:sz="0" w:space="0" w:color="auto"/>
                                                <w:left w:val="none" w:sz="0" w:space="0" w:color="auto"/>
                                                <w:bottom w:val="none" w:sz="0" w:space="0" w:color="auto"/>
                                                <w:right w:val="none" w:sz="0" w:space="0" w:color="auto"/>
                                              </w:divBdr>
                                            </w:div>
                                            <w:div w:id="788013626">
                                              <w:marLeft w:val="0"/>
                                              <w:marRight w:val="0"/>
                                              <w:marTop w:val="0"/>
                                              <w:marBottom w:val="0"/>
                                              <w:divBdr>
                                                <w:top w:val="none" w:sz="0" w:space="0" w:color="auto"/>
                                                <w:left w:val="none" w:sz="0" w:space="0" w:color="auto"/>
                                                <w:bottom w:val="none" w:sz="0" w:space="0" w:color="auto"/>
                                                <w:right w:val="none" w:sz="0" w:space="0" w:color="auto"/>
                                              </w:divBdr>
                                            </w:div>
                                            <w:div w:id="557478791">
                                              <w:marLeft w:val="0"/>
                                              <w:marRight w:val="0"/>
                                              <w:marTop w:val="0"/>
                                              <w:marBottom w:val="0"/>
                                              <w:divBdr>
                                                <w:top w:val="none" w:sz="0" w:space="0" w:color="auto"/>
                                                <w:left w:val="none" w:sz="0" w:space="0" w:color="auto"/>
                                                <w:bottom w:val="none" w:sz="0" w:space="0" w:color="auto"/>
                                                <w:right w:val="none" w:sz="0" w:space="0" w:color="auto"/>
                                              </w:divBdr>
                                              <w:divsChild>
                                                <w:div w:id="521407533">
                                                  <w:marLeft w:val="0"/>
                                                  <w:marRight w:val="0"/>
                                                  <w:marTop w:val="0"/>
                                                  <w:marBottom w:val="0"/>
                                                  <w:divBdr>
                                                    <w:top w:val="none" w:sz="0" w:space="0" w:color="auto"/>
                                                    <w:left w:val="none" w:sz="0" w:space="0" w:color="auto"/>
                                                    <w:bottom w:val="none" w:sz="0" w:space="0" w:color="auto"/>
                                                    <w:right w:val="none" w:sz="0" w:space="0" w:color="auto"/>
                                                  </w:divBdr>
                                                </w:div>
                                              </w:divsChild>
                                            </w:div>
                                            <w:div w:id="270405617">
                                              <w:marLeft w:val="0"/>
                                              <w:marRight w:val="0"/>
                                              <w:marTop w:val="0"/>
                                              <w:marBottom w:val="0"/>
                                              <w:divBdr>
                                                <w:top w:val="none" w:sz="0" w:space="0" w:color="auto"/>
                                                <w:left w:val="none" w:sz="0" w:space="0" w:color="auto"/>
                                                <w:bottom w:val="none" w:sz="0" w:space="0" w:color="auto"/>
                                                <w:right w:val="none" w:sz="0" w:space="0" w:color="auto"/>
                                              </w:divBdr>
                                              <w:divsChild>
                                                <w:div w:id="806508941">
                                                  <w:marLeft w:val="0"/>
                                                  <w:marRight w:val="0"/>
                                                  <w:marTop w:val="0"/>
                                                  <w:marBottom w:val="0"/>
                                                  <w:divBdr>
                                                    <w:top w:val="none" w:sz="0" w:space="0" w:color="auto"/>
                                                    <w:left w:val="none" w:sz="0" w:space="0" w:color="auto"/>
                                                    <w:bottom w:val="none" w:sz="0" w:space="0" w:color="auto"/>
                                                    <w:right w:val="none" w:sz="0" w:space="0" w:color="auto"/>
                                                  </w:divBdr>
                                                </w:div>
                                              </w:divsChild>
                                            </w:div>
                                            <w:div w:id="360321267">
                                              <w:marLeft w:val="0"/>
                                              <w:marRight w:val="0"/>
                                              <w:marTop w:val="0"/>
                                              <w:marBottom w:val="0"/>
                                              <w:divBdr>
                                                <w:top w:val="none" w:sz="0" w:space="0" w:color="auto"/>
                                                <w:left w:val="none" w:sz="0" w:space="0" w:color="auto"/>
                                                <w:bottom w:val="none" w:sz="0" w:space="0" w:color="auto"/>
                                                <w:right w:val="none" w:sz="0" w:space="0" w:color="auto"/>
                                              </w:divBdr>
                                            </w:div>
                                            <w:div w:id="1405376420">
                                              <w:marLeft w:val="0"/>
                                              <w:marRight w:val="0"/>
                                              <w:marTop w:val="0"/>
                                              <w:marBottom w:val="0"/>
                                              <w:divBdr>
                                                <w:top w:val="none" w:sz="0" w:space="0" w:color="auto"/>
                                                <w:left w:val="none" w:sz="0" w:space="0" w:color="auto"/>
                                                <w:bottom w:val="none" w:sz="0" w:space="0" w:color="auto"/>
                                                <w:right w:val="none" w:sz="0" w:space="0" w:color="auto"/>
                                              </w:divBdr>
                                              <w:divsChild>
                                                <w:div w:id="1083649880">
                                                  <w:marLeft w:val="0"/>
                                                  <w:marRight w:val="0"/>
                                                  <w:marTop w:val="0"/>
                                                  <w:marBottom w:val="0"/>
                                                  <w:divBdr>
                                                    <w:top w:val="none" w:sz="0" w:space="0" w:color="auto"/>
                                                    <w:left w:val="none" w:sz="0" w:space="0" w:color="auto"/>
                                                    <w:bottom w:val="none" w:sz="0" w:space="0" w:color="auto"/>
                                                    <w:right w:val="none" w:sz="0" w:space="0" w:color="auto"/>
                                                  </w:divBdr>
                                                </w:div>
                                              </w:divsChild>
                                            </w:div>
                                            <w:div w:id="744297508">
                                              <w:marLeft w:val="0"/>
                                              <w:marRight w:val="0"/>
                                              <w:marTop w:val="0"/>
                                              <w:marBottom w:val="0"/>
                                              <w:divBdr>
                                                <w:top w:val="none" w:sz="0" w:space="0" w:color="auto"/>
                                                <w:left w:val="none" w:sz="0" w:space="0" w:color="auto"/>
                                                <w:bottom w:val="none" w:sz="0" w:space="0" w:color="auto"/>
                                                <w:right w:val="none" w:sz="0" w:space="0" w:color="auto"/>
                                              </w:divBdr>
                                              <w:divsChild>
                                                <w:div w:id="1092819884">
                                                  <w:marLeft w:val="0"/>
                                                  <w:marRight w:val="0"/>
                                                  <w:marTop w:val="0"/>
                                                  <w:marBottom w:val="0"/>
                                                  <w:divBdr>
                                                    <w:top w:val="none" w:sz="0" w:space="0" w:color="auto"/>
                                                    <w:left w:val="none" w:sz="0" w:space="0" w:color="auto"/>
                                                    <w:bottom w:val="none" w:sz="0" w:space="0" w:color="auto"/>
                                                    <w:right w:val="none" w:sz="0" w:space="0" w:color="auto"/>
                                                  </w:divBdr>
                                                </w:div>
                                              </w:divsChild>
                                            </w:div>
                                            <w:div w:id="9835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23145">
          <w:marLeft w:val="0"/>
          <w:marRight w:val="0"/>
          <w:marTop w:val="0"/>
          <w:marBottom w:val="0"/>
          <w:divBdr>
            <w:top w:val="none" w:sz="0" w:space="0" w:color="auto"/>
            <w:left w:val="none" w:sz="0" w:space="0" w:color="auto"/>
            <w:bottom w:val="none" w:sz="0" w:space="0" w:color="auto"/>
            <w:right w:val="none" w:sz="0" w:space="0" w:color="auto"/>
          </w:divBdr>
          <w:divsChild>
            <w:div w:id="762725101">
              <w:marLeft w:val="0"/>
              <w:marRight w:val="0"/>
              <w:marTop w:val="0"/>
              <w:marBottom w:val="0"/>
              <w:divBdr>
                <w:top w:val="none" w:sz="0" w:space="0" w:color="auto"/>
                <w:left w:val="none" w:sz="0" w:space="0" w:color="auto"/>
                <w:bottom w:val="none" w:sz="0" w:space="0" w:color="auto"/>
                <w:right w:val="none" w:sz="0" w:space="0" w:color="auto"/>
              </w:divBdr>
              <w:divsChild>
                <w:div w:id="1340234359">
                  <w:marLeft w:val="0"/>
                  <w:marRight w:val="0"/>
                  <w:marTop w:val="0"/>
                  <w:marBottom w:val="0"/>
                  <w:divBdr>
                    <w:top w:val="none" w:sz="0" w:space="0" w:color="auto"/>
                    <w:left w:val="none" w:sz="0" w:space="0" w:color="auto"/>
                    <w:bottom w:val="none" w:sz="0" w:space="0" w:color="auto"/>
                    <w:right w:val="none" w:sz="0" w:space="0" w:color="auto"/>
                  </w:divBdr>
                  <w:divsChild>
                    <w:div w:id="750663099">
                      <w:marLeft w:val="0"/>
                      <w:marRight w:val="0"/>
                      <w:marTop w:val="0"/>
                      <w:marBottom w:val="0"/>
                      <w:divBdr>
                        <w:top w:val="none" w:sz="0" w:space="0" w:color="auto"/>
                        <w:left w:val="none" w:sz="0" w:space="0" w:color="auto"/>
                        <w:bottom w:val="none" w:sz="0" w:space="0" w:color="auto"/>
                        <w:right w:val="none" w:sz="0" w:space="0" w:color="auto"/>
                      </w:divBdr>
                      <w:divsChild>
                        <w:div w:id="8768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910009">
      <w:bodyDiv w:val="1"/>
      <w:marLeft w:val="0"/>
      <w:marRight w:val="0"/>
      <w:marTop w:val="0"/>
      <w:marBottom w:val="0"/>
      <w:divBdr>
        <w:top w:val="none" w:sz="0" w:space="0" w:color="auto"/>
        <w:left w:val="none" w:sz="0" w:space="0" w:color="auto"/>
        <w:bottom w:val="none" w:sz="0" w:space="0" w:color="auto"/>
        <w:right w:val="none" w:sz="0" w:space="0" w:color="auto"/>
      </w:divBdr>
      <w:divsChild>
        <w:div w:id="1842969338">
          <w:marLeft w:val="0"/>
          <w:marRight w:val="0"/>
          <w:marTop w:val="0"/>
          <w:marBottom w:val="0"/>
          <w:divBdr>
            <w:top w:val="none" w:sz="0" w:space="0" w:color="auto"/>
            <w:left w:val="none" w:sz="0" w:space="0" w:color="auto"/>
            <w:bottom w:val="none" w:sz="0" w:space="0" w:color="auto"/>
            <w:right w:val="none" w:sz="0" w:space="0" w:color="auto"/>
          </w:divBdr>
        </w:div>
        <w:div w:id="5403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4764</TotalTime>
  <Pages>18</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Weekly</dc:creator>
  <cp:keywords/>
  <dc:description/>
  <cp:lastModifiedBy>Bruce Weekly</cp:lastModifiedBy>
  <cp:revision>2</cp:revision>
  <dcterms:created xsi:type="dcterms:W3CDTF">2025-05-19T11:23:00Z</dcterms:created>
  <dcterms:modified xsi:type="dcterms:W3CDTF">2025-05-22T18:59:00Z</dcterms:modified>
</cp:coreProperties>
</file>